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793048" w14:textId="77777777" w:rsidR="00906B89" w:rsidRPr="006B5F25" w:rsidRDefault="00906B89" w:rsidP="00906B89">
      <w:pPr>
        <w:pStyle w:val="a5"/>
        <w:spacing w:line="360" w:lineRule="auto"/>
        <w:jc w:val="center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РОССИЙСКАЯ АКАДЕМИЯ НАРОДНОГО ХОЗЯЙСТВА</w:t>
      </w:r>
      <w:r w:rsidRPr="006B5F25">
        <w:rPr>
          <w:rFonts w:ascii="Arial" w:hAnsi="Arial" w:cs="Arial"/>
          <w:szCs w:val="24"/>
        </w:rPr>
        <w:br/>
        <w:t>И ГОСУДАРСТВЕННОЙ СЛУЖБЫ</w:t>
      </w:r>
      <w:r w:rsidRPr="006B5F25">
        <w:rPr>
          <w:rFonts w:ascii="Arial" w:hAnsi="Arial" w:cs="Arial"/>
          <w:szCs w:val="24"/>
        </w:rPr>
        <w:br/>
        <w:t>ПРИ ПРЕЗИДЕНТЕ РОССИЙСКОЙ ФЕДЕРАЦИИ</w:t>
      </w:r>
    </w:p>
    <w:p w14:paraId="1A3E17D2" w14:textId="77777777" w:rsidR="00906B89" w:rsidRPr="006B5F25" w:rsidRDefault="00906B89" w:rsidP="00906B89">
      <w:pPr>
        <w:spacing w:line="360" w:lineRule="auto"/>
        <w:jc w:val="center"/>
        <w:rPr>
          <w:rFonts w:ascii="Arial" w:hAnsi="Arial" w:cs="Arial"/>
          <w:szCs w:val="24"/>
        </w:rPr>
      </w:pPr>
    </w:p>
    <w:p w14:paraId="5B2488B6" w14:textId="77777777" w:rsidR="00906B89" w:rsidRPr="006B5F25" w:rsidRDefault="00906B89" w:rsidP="00906B89">
      <w:pPr>
        <w:spacing w:line="360" w:lineRule="auto"/>
        <w:rPr>
          <w:rFonts w:ascii="Arial" w:hAnsi="Arial" w:cs="Arial"/>
          <w:szCs w:val="24"/>
        </w:rPr>
      </w:pPr>
    </w:p>
    <w:p w14:paraId="239D9B84" w14:textId="77777777" w:rsidR="00906B89" w:rsidRPr="006B5F25" w:rsidRDefault="00906B89" w:rsidP="00906B89">
      <w:pPr>
        <w:spacing w:line="360" w:lineRule="auto"/>
        <w:jc w:val="center"/>
        <w:rPr>
          <w:rFonts w:ascii="Arial" w:hAnsi="Arial" w:cs="Arial"/>
          <w:b/>
          <w:color w:val="000000"/>
          <w:szCs w:val="24"/>
        </w:rPr>
      </w:pPr>
      <w:r w:rsidRPr="006B5F25">
        <w:rPr>
          <w:rFonts w:ascii="Arial" w:hAnsi="Arial" w:cs="Arial"/>
          <w:szCs w:val="24"/>
        </w:rPr>
        <w:t>Выпускная аттестационная работа</w:t>
      </w:r>
      <w:r w:rsidRPr="006B5F25">
        <w:rPr>
          <w:rFonts w:ascii="Arial" w:hAnsi="Arial" w:cs="Arial"/>
          <w:szCs w:val="24"/>
        </w:rPr>
        <w:br/>
        <w:t>по программе профессиональной переподготовки</w:t>
      </w:r>
      <w:r w:rsidRPr="006B5F25">
        <w:rPr>
          <w:rFonts w:ascii="Arial" w:hAnsi="Arial" w:cs="Arial"/>
          <w:szCs w:val="24"/>
        </w:rPr>
        <w:br/>
      </w:r>
      <w:r w:rsidRPr="006B5F25">
        <w:rPr>
          <w:rFonts w:ascii="Arial" w:hAnsi="Arial" w:cs="Arial"/>
          <w:b/>
          <w:color w:val="000000"/>
          <w:szCs w:val="24"/>
        </w:rPr>
        <w:t>«Программа подготовки высшего уровня резерва управленческих кадров»</w:t>
      </w:r>
    </w:p>
    <w:p w14:paraId="7063D1EB" w14:textId="77777777" w:rsidR="00906B89" w:rsidRPr="006B5F25" w:rsidRDefault="00906B89" w:rsidP="00906B89">
      <w:pPr>
        <w:pStyle w:val="a5"/>
        <w:spacing w:line="360" w:lineRule="auto"/>
        <w:jc w:val="center"/>
        <w:rPr>
          <w:rFonts w:ascii="Arial" w:hAnsi="Arial" w:cs="Arial"/>
          <w:bCs/>
          <w:szCs w:val="24"/>
        </w:rPr>
      </w:pPr>
      <w:r w:rsidRPr="006B5F25">
        <w:rPr>
          <w:rFonts w:ascii="Arial" w:hAnsi="Arial" w:cs="Arial"/>
          <w:bCs/>
          <w:szCs w:val="24"/>
        </w:rPr>
        <w:t xml:space="preserve">на тему: </w:t>
      </w:r>
    </w:p>
    <w:p w14:paraId="407922B3" w14:textId="77777777" w:rsidR="00906B89" w:rsidRPr="006B5F25" w:rsidRDefault="00906B89" w:rsidP="00906B89">
      <w:pPr>
        <w:pStyle w:val="a5"/>
        <w:spacing w:line="360" w:lineRule="auto"/>
        <w:jc w:val="center"/>
        <w:rPr>
          <w:rFonts w:ascii="Arial" w:hAnsi="Arial" w:cs="Arial"/>
          <w:b/>
          <w:bCs/>
          <w:szCs w:val="24"/>
        </w:rPr>
      </w:pPr>
    </w:p>
    <w:p w14:paraId="02351076" w14:textId="77777777" w:rsidR="00906B89" w:rsidRPr="006B5F25" w:rsidRDefault="00906B89" w:rsidP="00906B89">
      <w:pPr>
        <w:pStyle w:val="a5"/>
        <w:spacing w:line="360" w:lineRule="auto"/>
        <w:jc w:val="center"/>
        <w:rPr>
          <w:rFonts w:ascii="Arial" w:hAnsi="Arial" w:cs="Arial"/>
          <w:b/>
          <w:bCs/>
          <w:szCs w:val="24"/>
        </w:rPr>
      </w:pPr>
    </w:p>
    <w:p w14:paraId="48C533C4" w14:textId="77777777" w:rsidR="00906B89" w:rsidRPr="006B5F25" w:rsidRDefault="00906B89" w:rsidP="00906B89">
      <w:pPr>
        <w:pStyle w:val="a5"/>
        <w:spacing w:line="360" w:lineRule="auto"/>
        <w:jc w:val="center"/>
        <w:rPr>
          <w:rFonts w:ascii="Arial" w:hAnsi="Arial" w:cs="Arial"/>
          <w:b/>
          <w:bCs/>
          <w:caps/>
          <w:szCs w:val="24"/>
        </w:rPr>
      </w:pPr>
      <w:r w:rsidRPr="006B5F25">
        <w:rPr>
          <w:rFonts w:ascii="Arial" w:hAnsi="Arial" w:cs="Arial"/>
          <w:b/>
          <w:bCs/>
          <w:caps/>
          <w:szCs w:val="24"/>
        </w:rPr>
        <w:t>Цифровизация реального сектора экономики</w:t>
      </w:r>
    </w:p>
    <w:p w14:paraId="05B5FEE6" w14:textId="2C1B34F2" w:rsidR="00906B89" w:rsidRPr="006B5F25" w:rsidRDefault="00906B89" w:rsidP="0027541F">
      <w:pPr>
        <w:spacing w:line="360" w:lineRule="auto"/>
        <w:rPr>
          <w:rFonts w:ascii="Arial" w:hAnsi="Arial" w:cs="Arial"/>
          <w:szCs w:val="24"/>
        </w:rPr>
      </w:pPr>
    </w:p>
    <w:p w14:paraId="32006378" w14:textId="77777777" w:rsidR="00906B89" w:rsidRPr="006B5F25" w:rsidRDefault="00906B89" w:rsidP="00906B89">
      <w:pPr>
        <w:spacing w:line="360" w:lineRule="auto"/>
        <w:jc w:val="center"/>
        <w:rPr>
          <w:rFonts w:ascii="Arial" w:hAnsi="Arial" w:cs="Arial"/>
          <w:szCs w:val="24"/>
        </w:rPr>
      </w:pPr>
    </w:p>
    <w:p w14:paraId="53F4C8FC" w14:textId="77777777" w:rsidR="00906B89" w:rsidRPr="007736FD" w:rsidRDefault="00906B89" w:rsidP="00906B89">
      <w:pPr>
        <w:spacing w:line="360" w:lineRule="auto"/>
        <w:rPr>
          <w:rFonts w:ascii="Arial" w:hAnsi="Arial" w:cs="Arial"/>
          <w:b/>
          <w:sz w:val="20"/>
        </w:rPr>
      </w:pPr>
      <w:r w:rsidRPr="007736FD">
        <w:rPr>
          <w:rFonts w:ascii="Arial" w:hAnsi="Arial" w:cs="Arial"/>
          <w:b/>
          <w:sz w:val="20"/>
        </w:rPr>
        <w:t>Разработчики</w:t>
      </w:r>
    </w:p>
    <w:p w14:paraId="2B5DA217" w14:textId="77777777" w:rsidR="0027541F" w:rsidRPr="0027541F" w:rsidRDefault="0027541F" w:rsidP="0027541F">
      <w:pPr>
        <w:spacing w:after="120" w:line="360" w:lineRule="auto"/>
        <w:ind w:left="3119"/>
        <w:rPr>
          <w:rFonts w:ascii="Arial" w:hAnsi="Arial" w:cs="Arial"/>
          <w:sz w:val="20"/>
          <w:szCs w:val="24"/>
        </w:rPr>
      </w:pPr>
      <w:r w:rsidRPr="007736FD">
        <w:rPr>
          <w:rFonts w:ascii="Arial" w:hAnsi="Arial" w:cs="Arial"/>
          <w:b/>
          <w:sz w:val="20"/>
          <w:szCs w:val="24"/>
        </w:rPr>
        <w:t>Евгений Кисляков</w:t>
      </w:r>
      <w:r w:rsidRPr="0027541F">
        <w:rPr>
          <w:rFonts w:ascii="Arial" w:hAnsi="Arial" w:cs="Arial"/>
          <w:sz w:val="20"/>
          <w:szCs w:val="24"/>
        </w:rPr>
        <w:t>, заместитель министра цифрового развития, связи и массовых коммуникаций Российской Федерации</w:t>
      </w:r>
    </w:p>
    <w:p w14:paraId="42201795" w14:textId="77777777" w:rsidR="0027541F" w:rsidRPr="0027541F" w:rsidRDefault="0027541F" w:rsidP="0027541F">
      <w:pPr>
        <w:spacing w:after="120" w:line="360" w:lineRule="auto"/>
        <w:ind w:left="3119"/>
        <w:rPr>
          <w:rFonts w:ascii="Arial" w:hAnsi="Arial" w:cs="Arial"/>
          <w:sz w:val="20"/>
          <w:szCs w:val="24"/>
        </w:rPr>
      </w:pPr>
      <w:r w:rsidRPr="007736FD">
        <w:rPr>
          <w:rFonts w:ascii="Arial" w:hAnsi="Arial" w:cs="Arial"/>
          <w:b/>
          <w:sz w:val="20"/>
          <w:szCs w:val="24"/>
        </w:rPr>
        <w:t xml:space="preserve">Игорь </w:t>
      </w:r>
      <w:proofErr w:type="spellStart"/>
      <w:r w:rsidRPr="007736FD">
        <w:rPr>
          <w:rFonts w:ascii="Arial" w:hAnsi="Arial" w:cs="Arial"/>
          <w:b/>
          <w:sz w:val="20"/>
          <w:szCs w:val="24"/>
        </w:rPr>
        <w:t>Зеленкин</w:t>
      </w:r>
      <w:proofErr w:type="spellEnd"/>
      <w:r w:rsidRPr="0027541F">
        <w:rPr>
          <w:rFonts w:ascii="Arial" w:hAnsi="Arial" w:cs="Arial"/>
          <w:sz w:val="20"/>
          <w:szCs w:val="24"/>
        </w:rPr>
        <w:t>, заместитель министра промышленности и науки Свердловской области</w:t>
      </w:r>
    </w:p>
    <w:p w14:paraId="6435970D" w14:textId="77777777" w:rsidR="0027541F" w:rsidRPr="0027541F" w:rsidRDefault="0027541F" w:rsidP="0027541F">
      <w:pPr>
        <w:spacing w:after="120" w:line="360" w:lineRule="auto"/>
        <w:ind w:left="3119"/>
        <w:rPr>
          <w:rFonts w:ascii="Arial" w:hAnsi="Arial" w:cs="Arial"/>
          <w:sz w:val="20"/>
          <w:szCs w:val="24"/>
        </w:rPr>
      </w:pPr>
      <w:proofErr w:type="spellStart"/>
      <w:r w:rsidRPr="007736FD">
        <w:rPr>
          <w:rFonts w:ascii="Arial" w:hAnsi="Arial" w:cs="Arial"/>
          <w:b/>
          <w:sz w:val="20"/>
          <w:szCs w:val="24"/>
        </w:rPr>
        <w:t>Рачик</w:t>
      </w:r>
      <w:proofErr w:type="spellEnd"/>
      <w:r w:rsidRPr="007736FD">
        <w:rPr>
          <w:rFonts w:ascii="Arial" w:hAnsi="Arial" w:cs="Arial"/>
          <w:b/>
          <w:sz w:val="20"/>
          <w:szCs w:val="24"/>
        </w:rPr>
        <w:t xml:space="preserve"> Петросян</w:t>
      </w:r>
      <w:r w:rsidRPr="0027541F">
        <w:rPr>
          <w:rFonts w:ascii="Arial" w:hAnsi="Arial" w:cs="Arial"/>
          <w:sz w:val="20"/>
          <w:szCs w:val="24"/>
        </w:rPr>
        <w:t>, директор по цифровой трансформации ГК «</w:t>
      </w:r>
      <w:proofErr w:type="spellStart"/>
      <w:r w:rsidRPr="0027541F">
        <w:rPr>
          <w:rFonts w:ascii="Arial" w:hAnsi="Arial" w:cs="Arial"/>
          <w:sz w:val="20"/>
          <w:szCs w:val="24"/>
        </w:rPr>
        <w:t>Ростех</w:t>
      </w:r>
      <w:proofErr w:type="spellEnd"/>
      <w:r w:rsidRPr="0027541F">
        <w:rPr>
          <w:rFonts w:ascii="Arial" w:hAnsi="Arial" w:cs="Arial"/>
          <w:sz w:val="20"/>
          <w:szCs w:val="24"/>
        </w:rPr>
        <w:t>»</w:t>
      </w:r>
    </w:p>
    <w:p w14:paraId="76F0CB73" w14:textId="77777777" w:rsidR="0027541F" w:rsidRPr="0027541F" w:rsidRDefault="0027541F" w:rsidP="0027541F">
      <w:pPr>
        <w:spacing w:after="120" w:line="360" w:lineRule="auto"/>
        <w:ind w:left="3119"/>
        <w:rPr>
          <w:rFonts w:ascii="Arial" w:hAnsi="Arial" w:cs="Arial"/>
          <w:sz w:val="20"/>
          <w:szCs w:val="24"/>
        </w:rPr>
      </w:pPr>
      <w:r w:rsidRPr="007736FD">
        <w:rPr>
          <w:rFonts w:ascii="Arial" w:hAnsi="Arial" w:cs="Arial"/>
          <w:b/>
          <w:sz w:val="20"/>
          <w:szCs w:val="24"/>
        </w:rPr>
        <w:t>Василий Акимов</w:t>
      </w:r>
      <w:r w:rsidRPr="0027541F">
        <w:rPr>
          <w:rFonts w:ascii="Arial" w:hAnsi="Arial" w:cs="Arial"/>
          <w:sz w:val="20"/>
          <w:szCs w:val="24"/>
        </w:rPr>
        <w:t>, руководитель направления слияний и поглощений ГК «</w:t>
      </w:r>
      <w:proofErr w:type="spellStart"/>
      <w:r w:rsidRPr="0027541F">
        <w:rPr>
          <w:rFonts w:ascii="Arial" w:hAnsi="Arial" w:cs="Arial"/>
          <w:sz w:val="20"/>
          <w:szCs w:val="24"/>
        </w:rPr>
        <w:t>Ростех</w:t>
      </w:r>
      <w:proofErr w:type="spellEnd"/>
      <w:r w:rsidRPr="0027541F">
        <w:rPr>
          <w:rFonts w:ascii="Arial" w:hAnsi="Arial" w:cs="Arial"/>
          <w:sz w:val="20"/>
          <w:szCs w:val="24"/>
        </w:rPr>
        <w:t>»</w:t>
      </w:r>
    </w:p>
    <w:p w14:paraId="0EB9F30A" w14:textId="77777777" w:rsidR="0027541F" w:rsidRPr="0027541F" w:rsidRDefault="0027541F" w:rsidP="0027541F">
      <w:pPr>
        <w:spacing w:after="120" w:line="360" w:lineRule="auto"/>
        <w:ind w:left="3119"/>
        <w:rPr>
          <w:rFonts w:ascii="Arial" w:hAnsi="Arial" w:cs="Arial"/>
          <w:sz w:val="20"/>
          <w:szCs w:val="24"/>
        </w:rPr>
      </w:pPr>
      <w:r w:rsidRPr="007736FD">
        <w:rPr>
          <w:rFonts w:ascii="Arial" w:hAnsi="Arial" w:cs="Arial"/>
          <w:b/>
          <w:sz w:val="20"/>
          <w:szCs w:val="24"/>
        </w:rPr>
        <w:t>Елена Лютова</w:t>
      </w:r>
      <w:r w:rsidRPr="0027541F">
        <w:rPr>
          <w:rFonts w:ascii="Arial" w:hAnsi="Arial" w:cs="Arial"/>
          <w:sz w:val="20"/>
          <w:szCs w:val="24"/>
        </w:rPr>
        <w:t>, заместитель Генерального директора АО «Российская электроника»</w:t>
      </w:r>
    </w:p>
    <w:p w14:paraId="0EAD8EA4" w14:textId="77777777" w:rsidR="0027541F" w:rsidRPr="0027541F" w:rsidRDefault="0027541F" w:rsidP="0027541F">
      <w:pPr>
        <w:spacing w:after="120" w:line="360" w:lineRule="auto"/>
        <w:ind w:left="3119"/>
        <w:rPr>
          <w:rFonts w:ascii="Arial" w:hAnsi="Arial" w:cs="Arial"/>
          <w:sz w:val="20"/>
          <w:szCs w:val="24"/>
        </w:rPr>
      </w:pPr>
      <w:r w:rsidRPr="007736FD">
        <w:rPr>
          <w:rFonts w:ascii="Arial" w:hAnsi="Arial" w:cs="Arial"/>
          <w:b/>
          <w:sz w:val="20"/>
          <w:szCs w:val="24"/>
        </w:rPr>
        <w:t>Олег Михайлов</w:t>
      </w:r>
      <w:r w:rsidRPr="0027541F">
        <w:rPr>
          <w:rFonts w:ascii="Arial" w:hAnsi="Arial" w:cs="Arial"/>
          <w:sz w:val="20"/>
          <w:szCs w:val="24"/>
        </w:rPr>
        <w:t>, заместитель председателя Дальневосточного банка ПАО «Сбербанк»</w:t>
      </w:r>
    </w:p>
    <w:p w14:paraId="3345F269" w14:textId="77777777" w:rsidR="0027541F" w:rsidRPr="0027541F" w:rsidRDefault="0027541F" w:rsidP="0027541F">
      <w:pPr>
        <w:spacing w:after="120" w:line="360" w:lineRule="auto"/>
        <w:ind w:left="3119"/>
        <w:rPr>
          <w:rFonts w:ascii="Arial" w:hAnsi="Arial" w:cs="Arial"/>
          <w:sz w:val="20"/>
          <w:szCs w:val="24"/>
        </w:rPr>
      </w:pPr>
      <w:r w:rsidRPr="007736FD">
        <w:rPr>
          <w:rFonts w:ascii="Arial" w:hAnsi="Arial" w:cs="Arial"/>
          <w:b/>
          <w:sz w:val="20"/>
          <w:szCs w:val="24"/>
        </w:rPr>
        <w:t>Роман Петрашов</w:t>
      </w:r>
      <w:r w:rsidRPr="0027541F">
        <w:rPr>
          <w:rFonts w:ascii="Arial" w:hAnsi="Arial" w:cs="Arial"/>
          <w:sz w:val="20"/>
          <w:szCs w:val="24"/>
        </w:rPr>
        <w:t>, заместитель председателя Правительства Ставропольского края</w:t>
      </w:r>
    </w:p>
    <w:p w14:paraId="47FC7599" w14:textId="499074F7" w:rsidR="00906B89" w:rsidRPr="0027541F" w:rsidRDefault="0027541F" w:rsidP="0027541F">
      <w:pPr>
        <w:tabs>
          <w:tab w:val="left" w:pos="6237"/>
        </w:tabs>
        <w:spacing w:line="360" w:lineRule="auto"/>
        <w:ind w:left="3119"/>
        <w:rPr>
          <w:rFonts w:ascii="Arial" w:hAnsi="Arial" w:cs="Arial"/>
          <w:sz w:val="22"/>
          <w:szCs w:val="24"/>
        </w:rPr>
      </w:pPr>
      <w:r w:rsidRPr="007736FD">
        <w:rPr>
          <w:rFonts w:ascii="Arial" w:hAnsi="Arial" w:cs="Arial"/>
          <w:b/>
          <w:sz w:val="20"/>
          <w:szCs w:val="24"/>
        </w:rPr>
        <w:t>Даниил Сорокин</w:t>
      </w:r>
      <w:r w:rsidRPr="0027541F">
        <w:rPr>
          <w:rFonts w:ascii="Arial" w:hAnsi="Arial" w:cs="Arial"/>
          <w:sz w:val="20"/>
          <w:szCs w:val="24"/>
        </w:rPr>
        <w:t xml:space="preserve">, заместитель директора </w:t>
      </w:r>
      <w:r w:rsidRPr="0027541F">
        <w:rPr>
          <w:rFonts w:ascii="Arial" w:hAnsi="Arial" w:cs="Arial"/>
          <w:sz w:val="20"/>
          <w:szCs w:val="22"/>
        </w:rPr>
        <w:t>Департамента проектов цифровой трансформации Министерства цифрового развития, связи и массовых коммуникаций Российской Федерации</w:t>
      </w:r>
    </w:p>
    <w:p w14:paraId="3B384340" w14:textId="77777777" w:rsidR="00906B89" w:rsidRPr="006B5F25" w:rsidRDefault="00906B89" w:rsidP="00906B89">
      <w:pPr>
        <w:tabs>
          <w:tab w:val="left" w:pos="6237"/>
        </w:tabs>
        <w:spacing w:line="360" w:lineRule="auto"/>
        <w:jc w:val="center"/>
        <w:rPr>
          <w:rFonts w:ascii="Arial" w:hAnsi="Arial" w:cs="Arial"/>
          <w:szCs w:val="24"/>
        </w:rPr>
      </w:pPr>
    </w:p>
    <w:p w14:paraId="7878D1D4" w14:textId="77777777" w:rsidR="00906B89" w:rsidRPr="006B5F25" w:rsidRDefault="00906B89" w:rsidP="00906B89">
      <w:pPr>
        <w:tabs>
          <w:tab w:val="left" w:pos="6237"/>
        </w:tabs>
        <w:spacing w:line="360" w:lineRule="auto"/>
        <w:jc w:val="center"/>
        <w:rPr>
          <w:rFonts w:ascii="Arial" w:hAnsi="Arial" w:cs="Arial"/>
          <w:szCs w:val="24"/>
        </w:rPr>
      </w:pPr>
    </w:p>
    <w:p w14:paraId="4E169B37" w14:textId="77777777" w:rsidR="00906B89" w:rsidRPr="003B2A68" w:rsidRDefault="00906B89" w:rsidP="00906B89">
      <w:pPr>
        <w:tabs>
          <w:tab w:val="left" w:pos="6237"/>
        </w:tabs>
        <w:spacing w:line="360" w:lineRule="auto"/>
        <w:jc w:val="center"/>
        <w:rPr>
          <w:rFonts w:ascii="Arial" w:hAnsi="Arial" w:cs="Arial"/>
          <w:szCs w:val="24"/>
        </w:rPr>
      </w:pPr>
    </w:p>
    <w:p w14:paraId="3890D669" w14:textId="45E4077D" w:rsidR="003A47D0" w:rsidRPr="006B5F25" w:rsidRDefault="00906B89" w:rsidP="0027541F">
      <w:pPr>
        <w:spacing w:line="360" w:lineRule="auto"/>
        <w:ind w:left="360"/>
        <w:jc w:val="center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Москва, 2019</w:t>
      </w:r>
      <w:r w:rsidR="003A47D0" w:rsidRPr="006B5F25">
        <w:rPr>
          <w:rFonts w:ascii="Arial" w:hAnsi="Arial" w:cs="Arial"/>
          <w:szCs w:val="24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0"/>
        </w:rPr>
        <w:id w:val="10866612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5CAA93" w14:textId="77777777" w:rsidR="00A33CDF" w:rsidRDefault="00A33CDF">
          <w:pPr>
            <w:pStyle w:val="ac"/>
            <w:rPr>
              <w:rFonts w:ascii="Arial" w:hAnsi="Arial" w:cs="Arial"/>
              <w:color w:val="auto"/>
            </w:rPr>
          </w:pPr>
          <w:r w:rsidRPr="00A33CDF">
            <w:rPr>
              <w:rFonts w:ascii="Arial" w:hAnsi="Arial" w:cs="Arial"/>
              <w:color w:val="auto"/>
            </w:rPr>
            <w:t>Оглавление</w:t>
          </w:r>
        </w:p>
        <w:p w14:paraId="5C0A4F60" w14:textId="77777777" w:rsidR="00A33CDF" w:rsidRPr="00A33CDF" w:rsidRDefault="00A33CDF" w:rsidP="00A33CDF"/>
        <w:p w14:paraId="69667288" w14:textId="323A9BFE" w:rsidR="00A33CDF" w:rsidRPr="00A33CDF" w:rsidRDefault="00A33CDF">
          <w:pPr>
            <w:pStyle w:val="11"/>
            <w:tabs>
              <w:tab w:val="left" w:pos="440"/>
              <w:tab w:val="right" w:leader="dot" w:pos="9345"/>
            </w:tabs>
            <w:rPr>
              <w:rFonts w:ascii="Arial" w:hAnsi="Arial" w:cs="Arial"/>
              <w:noProof/>
            </w:rPr>
          </w:pPr>
          <w:r w:rsidRPr="00A33CDF">
            <w:rPr>
              <w:rFonts w:ascii="Arial" w:hAnsi="Arial" w:cs="Arial"/>
              <w:b/>
              <w:bCs/>
            </w:rPr>
            <w:fldChar w:fldCharType="begin"/>
          </w:r>
          <w:r w:rsidRPr="00A33CDF">
            <w:rPr>
              <w:rFonts w:ascii="Arial" w:hAnsi="Arial" w:cs="Arial"/>
              <w:b/>
              <w:bCs/>
            </w:rPr>
            <w:instrText xml:space="preserve"> TOC \o "1-3" \h \z \u </w:instrText>
          </w:r>
          <w:r w:rsidRPr="00A33CDF">
            <w:rPr>
              <w:rFonts w:ascii="Arial" w:hAnsi="Arial" w:cs="Arial"/>
              <w:b/>
              <w:bCs/>
            </w:rPr>
            <w:fldChar w:fldCharType="separate"/>
          </w:r>
          <w:hyperlink w:anchor="_Toc23520508" w:history="1">
            <w:r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1.</w:t>
            </w:r>
            <w:r w:rsidRPr="00A33CDF">
              <w:rPr>
                <w:rFonts w:ascii="Arial" w:hAnsi="Arial" w:cs="Arial"/>
                <w:noProof/>
              </w:rPr>
              <w:tab/>
            </w:r>
            <w:r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Обоснование темы проекта</w:t>
            </w:r>
            <w:r w:rsidRPr="00A33CDF">
              <w:rPr>
                <w:rFonts w:ascii="Arial" w:hAnsi="Arial" w:cs="Arial"/>
                <w:noProof/>
                <w:webHidden/>
              </w:rPr>
              <w:tab/>
            </w:r>
            <w:r w:rsidRPr="00A33CD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A33CDF">
              <w:rPr>
                <w:rFonts w:ascii="Arial" w:hAnsi="Arial" w:cs="Arial"/>
                <w:noProof/>
                <w:webHidden/>
              </w:rPr>
              <w:instrText xml:space="preserve"> PAGEREF _Toc23520508 \h </w:instrText>
            </w:r>
            <w:r w:rsidRPr="00A33CDF">
              <w:rPr>
                <w:rFonts w:ascii="Arial" w:hAnsi="Arial" w:cs="Arial"/>
                <w:noProof/>
                <w:webHidden/>
              </w:rPr>
            </w:r>
            <w:r w:rsidRPr="00A33CD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45807">
              <w:rPr>
                <w:rFonts w:ascii="Arial" w:hAnsi="Arial" w:cs="Arial"/>
                <w:noProof/>
                <w:webHidden/>
              </w:rPr>
              <w:t>3</w:t>
            </w:r>
            <w:r w:rsidRPr="00A33C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A44B236" w14:textId="60FECA66" w:rsidR="00A33CDF" w:rsidRPr="00A33CDF" w:rsidRDefault="00FC40FA">
          <w:pPr>
            <w:pStyle w:val="11"/>
            <w:tabs>
              <w:tab w:val="left" w:pos="440"/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23520509" w:history="1"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2.</w:t>
            </w:r>
            <w:r w:rsidR="00A33CDF" w:rsidRPr="00A33CDF">
              <w:rPr>
                <w:rFonts w:ascii="Arial" w:hAnsi="Arial" w:cs="Arial"/>
                <w:noProof/>
              </w:rPr>
              <w:tab/>
            </w:r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Цель, показатели и результат проекта.</w:t>
            </w:r>
            <w:r w:rsidR="00A33CDF" w:rsidRPr="00A33CDF">
              <w:rPr>
                <w:rFonts w:ascii="Arial" w:hAnsi="Arial" w:cs="Arial"/>
                <w:noProof/>
                <w:webHidden/>
              </w:rPr>
              <w:tab/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begin"/>
            </w:r>
            <w:r w:rsidR="00A33CDF" w:rsidRPr="00A33CDF">
              <w:rPr>
                <w:rFonts w:ascii="Arial" w:hAnsi="Arial" w:cs="Arial"/>
                <w:noProof/>
                <w:webHidden/>
              </w:rPr>
              <w:instrText xml:space="preserve"> PAGEREF _Toc23520509 \h </w:instrText>
            </w:r>
            <w:r w:rsidR="00A33CDF" w:rsidRPr="00A33CDF">
              <w:rPr>
                <w:rFonts w:ascii="Arial" w:hAnsi="Arial" w:cs="Arial"/>
                <w:noProof/>
                <w:webHidden/>
              </w:rPr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45807">
              <w:rPr>
                <w:rFonts w:ascii="Arial" w:hAnsi="Arial" w:cs="Arial"/>
                <w:noProof/>
                <w:webHidden/>
              </w:rPr>
              <w:t>7</w:t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8757D2F" w14:textId="1F9E5D72" w:rsidR="00A33CDF" w:rsidRPr="00A33CDF" w:rsidRDefault="00FC40FA">
          <w:pPr>
            <w:pStyle w:val="11"/>
            <w:tabs>
              <w:tab w:val="left" w:pos="440"/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23520510" w:history="1"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3.</w:t>
            </w:r>
            <w:r w:rsidR="00A33CDF" w:rsidRPr="00A33CDF">
              <w:rPr>
                <w:rFonts w:ascii="Arial" w:hAnsi="Arial" w:cs="Arial"/>
                <w:noProof/>
              </w:rPr>
              <w:tab/>
            </w:r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Анализ проблемного поля проекта.</w:t>
            </w:r>
            <w:r w:rsidR="00A33CDF" w:rsidRPr="00A33CDF">
              <w:rPr>
                <w:rFonts w:ascii="Arial" w:hAnsi="Arial" w:cs="Arial"/>
                <w:noProof/>
                <w:webHidden/>
              </w:rPr>
              <w:tab/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begin"/>
            </w:r>
            <w:r w:rsidR="00A33CDF" w:rsidRPr="00A33CDF">
              <w:rPr>
                <w:rFonts w:ascii="Arial" w:hAnsi="Arial" w:cs="Arial"/>
                <w:noProof/>
                <w:webHidden/>
              </w:rPr>
              <w:instrText xml:space="preserve"> PAGEREF _Toc23520510 \h </w:instrText>
            </w:r>
            <w:r w:rsidR="00A33CDF" w:rsidRPr="00A33CDF">
              <w:rPr>
                <w:rFonts w:ascii="Arial" w:hAnsi="Arial" w:cs="Arial"/>
                <w:noProof/>
                <w:webHidden/>
              </w:rPr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45807">
              <w:rPr>
                <w:rFonts w:ascii="Arial" w:hAnsi="Arial" w:cs="Arial"/>
                <w:noProof/>
                <w:webHidden/>
              </w:rPr>
              <w:t>8</w:t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E505D6D" w14:textId="035FD61B" w:rsidR="00A33CDF" w:rsidRPr="00A33CDF" w:rsidRDefault="00FC40FA">
          <w:pPr>
            <w:pStyle w:val="11"/>
            <w:tabs>
              <w:tab w:val="left" w:pos="440"/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23520511" w:history="1"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4.</w:t>
            </w:r>
            <w:r w:rsidR="00A33CDF" w:rsidRPr="00A33CDF">
              <w:rPr>
                <w:rFonts w:ascii="Arial" w:hAnsi="Arial" w:cs="Arial"/>
                <w:noProof/>
              </w:rPr>
              <w:tab/>
            </w:r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Задачи и результаты проекта по каждой из задач.</w:t>
            </w:r>
            <w:r w:rsidR="00A33CDF" w:rsidRPr="00A33CDF">
              <w:rPr>
                <w:rFonts w:ascii="Arial" w:hAnsi="Arial" w:cs="Arial"/>
                <w:noProof/>
                <w:webHidden/>
              </w:rPr>
              <w:tab/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begin"/>
            </w:r>
            <w:r w:rsidR="00A33CDF" w:rsidRPr="00A33CDF">
              <w:rPr>
                <w:rFonts w:ascii="Arial" w:hAnsi="Arial" w:cs="Arial"/>
                <w:noProof/>
                <w:webHidden/>
              </w:rPr>
              <w:instrText xml:space="preserve"> PAGEREF _Toc23520511 \h </w:instrText>
            </w:r>
            <w:r w:rsidR="00A33CDF" w:rsidRPr="00A33CDF">
              <w:rPr>
                <w:rFonts w:ascii="Arial" w:hAnsi="Arial" w:cs="Arial"/>
                <w:noProof/>
                <w:webHidden/>
              </w:rPr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45807">
              <w:rPr>
                <w:rFonts w:ascii="Arial" w:hAnsi="Arial" w:cs="Arial"/>
                <w:noProof/>
                <w:webHidden/>
              </w:rPr>
              <w:t>9</w:t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C1CE0E8" w14:textId="7D0C3377" w:rsidR="00A33CDF" w:rsidRPr="00A33CDF" w:rsidRDefault="00FC40FA">
          <w:pPr>
            <w:pStyle w:val="11"/>
            <w:tabs>
              <w:tab w:val="left" w:pos="440"/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23520512" w:history="1"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5.</w:t>
            </w:r>
            <w:r w:rsidR="00A33CDF" w:rsidRPr="00A33CDF">
              <w:rPr>
                <w:rFonts w:ascii="Arial" w:hAnsi="Arial" w:cs="Arial"/>
                <w:noProof/>
              </w:rPr>
              <w:tab/>
            </w:r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Описание механизмов реализации проекта.</w:t>
            </w:r>
            <w:r w:rsidR="00A33CDF" w:rsidRPr="00A33CDF">
              <w:rPr>
                <w:rFonts w:ascii="Arial" w:hAnsi="Arial" w:cs="Arial"/>
                <w:noProof/>
                <w:webHidden/>
              </w:rPr>
              <w:tab/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begin"/>
            </w:r>
            <w:r w:rsidR="00A33CDF" w:rsidRPr="00A33CDF">
              <w:rPr>
                <w:rFonts w:ascii="Arial" w:hAnsi="Arial" w:cs="Arial"/>
                <w:noProof/>
                <w:webHidden/>
              </w:rPr>
              <w:instrText xml:space="preserve"> PAGEREF _Toc23520512 \h </w:instrText>
            </w:r>
            <w:r w:rsidR="00A33CDF" w:rsidRPr="00A33CDF">
              <w:rPr>
                <w:rFonts w:ascii="Arial" w:hAnsi="Arial" w:cs="Arial"/>
                <w:noProof/>
                <w:webHidden/>
              </w:rPr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45807">
              <w:rPr>
                <w:rFonts w:ascii="Arial" w:hAnsi="Arial" w:cs="Arial"/>
                <w:noProof/>
                <w:webHidden/>
              </w:rPr>
              <w:t>11</w:t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AED1AF7" w14:textId="4560A920" w:rsidR="00A33CDF" w:rsidRPr="00A33CDF" w:rsidRDefault="00FC40FA">
          <w:pPr>
            <w:pStyle w:val="11"/>
            <w:tabs>
              <w:tab w:val="left" w:pos="440"/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23520513" w:history="1"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6.</w:t>
            </w:r>
            <w:r w:rsidR="00A33CDF" w:rsidRPr="00A33CDF">
              <w:rPr>
                <w:rFonts w:ascii="Arial" w:hAnsi="Arial" w:cs="Arial"/>
                <w:noProof/>
              </w:rPr>
              <w:tab/>
            </w:r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План контрольных точек по реализации проекта.</w:t>
            </w:r>
            <w:r w:rsidR="00A33CDF" w:rsidRPr="00A33CDF">
              <w:rPr>
                <w:rFonts w:ascii="Arial" w:hAnsi="Arial" w:cs="Arial"/>
                <w:noProof/>
                <w:webHidden/>
              </w:rPr>
              <w:tab/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begin"/>
            </w:r>
            <w:r w:rsidR="00A33CDF" w:rsidRPr="00A33CDF">
              <w:rPr>
                <w:rFonts w:ascii="Arial" w:hAnsi="Arial" w:cs="Arial"/>
                <w:noProof/>
                <w:webHidden/>
              </w:rPr>
              <w:instrText xml:space="preserve"> PAGEREF _Toc23520513 \h </w:instrText>
            </w:r>
            <w:r w:rsidR="00A33CDF" w:rsidRPr="00A33CDF">
              <w:rPr>
                <w:rFonts w:ascii="Arial" w:hAnsi="Arial" w:cs="Arial"/>
                <w:noProof/>
                <w:webHidden/>
              </w:rPr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45807">
              <w:rPr>
                <w:rFonts w:ascii="Arial" w:hAnsi="Arial" w:cs="Arial"/>
                <w:noProof/>
                <w:webHidden/>
              </w:rPr>
              <w:t>14</w:t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5306B24" w14:textId="79E63D76" w:rsidR="00A33CDF" w:rsidRPr="00A33CDF" w:rsidRDefault="00FC40FA">
          <w:pPr>
            <w:pStyle w:val="11"/>
            <w:tabs>
              <w:tab w:val="left" w:pos="440"/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23520514" w:history="1"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7.</w:t>
            </w:r>
            <w:r w:rsidR="00A33CDF" w:rsidRPr="00A33CDF">
              <w:rPr>
                <w:rFonts w:ascii="Arial" w:hAnsi="Arial" w:cs="Arial"/>
                <w:noProof/>
              </w:rPr>
              <w:tab/>
            </w:r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Участники проекта.</w:t>
            </w:r>
            <w:r w:rsidR="00A33CDF" w:rsidRPr="00A33CDF">
              <w:rPr>
                <w:rFonts w:ascii="Arial" w:hAnsi="Arial" w:cs="Arial"/>
                <w:noProof/>
                <w:webHidden/>
              </w:rPr>
              <w:tab/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begin"/>
            </w:r>
            <w:r w:rsidR="00A33CDF" w:rsidRPr="00A33CDF">
              <w:rPr>
                <w:rFonts w:ascii="Arial" w:hAnsi="Arial" w:cs="Arial"/>
                <w:noProof/>
                <w:webHidden/>
              </w:rPr>
              <w:instrText xml:space="preserve"> PAGEREF _Toc23520514 \h </w:instrText>
            </w:r>
            <w:r w:rsidR="00A33CDF" w:rsidRPr="00A33CDF">
              <w:rPr>
                <w:rFonts w:ascii="Arial" w:hAnsi="Arial" w:cs="Arial"/>
                <w:noProof/>
                <w:webHidden/>
              </w:rPr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45807">
              <w:rPr>
                <w:rFonts w:ascii="Arial" w:hAnsi="Arial" w:cs="Arial"/>
                <w:noProof/>
                <w:webHidden/>
              </w:rPr>
              <w:t>15</w:t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D8B361F" w14:textId="376297D6" w:rsidR="00A33CDF" w:rsidRPr="00A33CDF" w:rsidRDefault="00FC40FA">
          <w:pPr>
            <w:pStyle w:val="11"/>
            <w:tabs>
              <w:tab w:val="left" w:pos="440"/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23520515" w:history="1"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8.</w:t>
            </w:r>
            <w:r w:rsidR="00A33CDF" w:rsidRPr="00A33CDF">
              <w:rPr>
                <w:rFonts w:ascii="Arial" w:hAnsi="Arial" w:cs="Arial"/>
                <w:noProof/>
              </w:rPr>
              <w:tab/>
            </w:r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Финансовое обеспечение реализации проекта</w:t>
            </w:r>
            <w:r w:rsidR="00A33CDF" w:rsidRPr="00A33CDF">
              <w:rPr>
                <w:rFonts w:ascii="Arial" w:hAnsi="Arial" w:cs="Arial"/>
                <w:noProof/>
                <w:webHidden/>
              </w:rPr>
              <w:tab/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begin"/>
            </w:r>
            <w:r w:rsidR="00A33CDF" w:rsidRPr="00A33CDF">
              <w:rPr>
                <w:rFonts w:ascii="Arial" w:hAnsi="Arial" w:cs="Arial"/>
                <w:noProof/>
                <w:webHidden/>
              </w:rPr>
              <w:instrText xml:space="preserve"> PAGEREF _Toc23520515 \h </w:instrText>
            </w:r>
            <w:r w:rsidR="00A33CDF" w:rsidRPr="00A33CDF">
              <w:rPr>
                <w:rFonts w:ascii="Arial" w:hAnsi="Arial" w:cs="Arial"/>
                <w:noProof/>
                <w:webHidden/>
              </w:rPr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45807">
              <w:rPr>
                <w:rFonts w:ascii="Arial" w:hAnsi="Arial" w:cs="Arial"/>
                <w:noProof/>
                <w:webHidden/>
              </w:rPr>
              <w:t>15</w:t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0A80846" w14:textId="11E14ED5" w:rsidR="00A33CDF" w:rsidRPr="00A33CDF" w:rsidRDefault="00FC40FA">
          <w:pPr>
            <w:pStyle w:val="11"/>
            <w:tabs>
              <w:tab w:val="left" w:pos="440"/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23520516" w:history="1"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9.</w:t>
            </w:r>
            <w:r w:rsidR="00A33CDF" w:rsidRPr="00A33CDF">
              <w:rPr>
                <w:rFonts w:ascii="Arial" w:hAnsi="Arial" w:cs="Arial"/>
                <w:noProof/>
              </w:rPr>
              <w:tab/>
            </w:r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Заинтересованные стороны проекта.</w:t>
            </w:r>
            <w:r w:rsidR="00A33CDF" w:rsidRPr="00A33CDF">
              <w:rPr>
                <w:rFonts w:ascii="Arial" w:hAnsi="Arial" w:cs="Arial"/>
                <w:noProof/>
                <w:webHidden/>
              </w:rPr>
              <w:tab/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begin"/>
            </w:r>
            <w:r w:rsidR="00A33CDF" w:rsidRPr="00A33CDF">
              <w:rPr>
                <w:rFonts w:ascii="Arial" w:hAnsi="Arial" w:cs="Arial"/>
                <w:noProof/>
                <w:webHidden/>
              </w:rPr>
              <w:instrText xml:space="preserve"> PAGEREF _Toc23520516 \h </w:instrText>
            </w:r>
            <w:r w:rsidR="00A33CDF" w:rsidRPr="00A33CDF">
              <w:rPr>
                <w:rFonts w:ascii="Arial" w:hAnsi="Arial" w:cs="Arial"/>
                <w:noProof/>
                <w:webHidden/>
              </w:rPr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45807">
              <w:rPr>
                <w:rFonts w:ascii="Arial" w:hAnsi="Arial" w:cs="Arial"/>
                <w:noProof/>
                <w:webHidden/>
              </w:rPr>
              <w:t>30</w:t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9522411" w14:textId="2EDA0A22" w:rsidR="00A33CDF" w:rsidRPr="00A33CDF" w:rsidRDefault="00FC40FA">
          <w:pPr>
            <w:pStyle w:val="11"/>
            <w:tabs>
              <w:tab w:val="left" w:pos="660"/>
              <w:tab w:val="right" w:leader="dot" w:pos="9345"/>
            </w:tabs>
            <w:rPr>
              <w:rFonts w:ascii="Arial" w:hAnsi="Arial" w:cs="Arial"/>
              <w:noProof/>
            </w:rPr>
          </w:pPr>
          <w:hyperlink w:anchor="_Toc23520517" w:history="1"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10.</w:t>
            </w:r>
            <w:r w:rsidR="00A33CDF" w:rsidRPr="00A33CDF">
              <w:rPr>
                <w:rFonts w:ascii="Arial" w:hAnsi="Arial" w:cs="Arial"/>
                <w:noProof/>
              </w:rPr>
              <w:t xml:space="preserve">  </w:t>
            </w:r>
            <w:r w:rsidR="00A33CDF" w:rsidRPr="00A33CDF">
              <w:rPr>
                <w:rStyle w:val="ad"/>
                <w:rFonts w:ascii="Arial" w:hAnsi="Arial" w:cs="Arial"/>
                <w:bCs/>
                <w:noProof/>
                <w:color w:val="auto"/>
              </w:rPr>
              <w:t>Риски проекта и меры реагирования.</w:t>
            </w:r>
            <w:r w:rsidR="00A33CDF" w:rsidRPr="00A33CDF">
              <w:rPr>
                <w:rFonts w:ascii="Arial" w:hAnsi="Arial" w:cs="Arial"/>
                <w:noProof/>
                <w:webHidden/>
              </w:rPr>
              <w:tab/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begin"/>
            </w:r>
            <w:r w:rsidR="00A33CDF" w:rsidRPr="00A33CDF">
              <w:rPr>
                <w:rFonts w:ascii="Arial" w:hAnsi="Arial" w:cs="Arial"/>
                <w:noProof/>
                <w:webHidden/>
              </w:rPr>
              <w:instrText xml:space="preserve"> PAGEREF _Toc23520517 \h </w:instrText>
            </w:r>
            <w:r w:rsidR="00A33CDF" w:rsidRPr="00A33CDF">
              <w:rPr>
                <w:rFonts w:ascii="Arial" w:hAnsi="Arial" w:cs="Arial"/>
                <w:noProof/>
                <w:webHidden/>
              </w:rPr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45807">
              <w:rPr>
                <w:rFonts w:ascii="Arial" w:hAnsi="Arial" w:cs="Arial"/>
                <w:noProof/>
                <w:webHidden/>
              </w:rPr>
              <w:t>30</w:t>
            </w:r>
            <w:r w:rsidR="00A33CDF" w:rsidRPr="00A33CD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D08BF31" w14:textId="0B54D4EB" w:rsidR="00A33CDF" w:rsidRDefault="00A33CDF">
          <w:r w:rsidRPr="00A33CDF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14:paraId="32AE1023" w14:textId="77777777" w:rsidR="003A47D0" w:rsidRPr="006B5F25" w:rsidRDefault="003A47D0">
      <w:pPr>
        <w:spacing w:after="160" w:line="259" w:lineRule="auto"/>
        <w:rPr>
          <w:rFonts w:ascii="Arial" w:hAnsi="Arial" w:cs="Arial"/>
          <w:b/>
          <w:szCs w:val="24"/>
        </w:rPr>
      </w:pPr>
      <w:r w:rsidRPr="006B5F25">
        <w:rPr>
          <w:rFonts w:ascii="Arial" w:hAnsi="Arial" w:cs="Arial"/>
          <w:b/>
          <w:szCs w:val="24"/>
        </w:rPr>
        <w:br w:type="page"/>
      </w:r>
    </w:p>
    <w:p w14:paraId="5AADD692" w14:textId="76F25A2A" w:rsidR="003A47D0" w:rsidRPr="006B5F25" w:rsidRDefault="003A47D0" w:rsidP="00A33CDF">
      <w:pPr>
        <w:numPr>
          <w:ilvl w:val="0"/>
          <w:numId w:val="5"/>
        </w:numPr>
        <w:shd w:val="clear" w:color="auto" w:fill="FFFFFF"/>
        <w:spacing w:line="360" w:lineRule="auto"/>
        <w:ind w:left="0" w:firstLine="0"/>
        <w:jc w:val="both"/>
        <w:outlineLvl w:val="0"/>
        <w:rPr>
          <w:rFonts w:ascii="Arial" w:hAnsi="Arial" w:cs="Arial"/>
          <w:bCs/>
          <w:color w:val="222222"/>
          <w:szCs w:val="24"/>
        </w:rPr>
      </w:pPr>
      <w:bookmarkStart w:id="0" w:name="_Toc23520508"/>
      <w:r w:rsidRPr="006B5F25">
        <w:rPr>
          <w:rFonts w:ascii="Arial" w:hAnsi="Arial" w:cs="Arial"/>
          <w:bCs/>
          <w:color w:val="222222"/>
          <w:szCs w:val="24"/>
        </w:rPr>
        <w:lastRenderedPageBreak/>
        <w:t>Обоснование темы проекта</w:t>
      </w:r>
      <w:bookmarkEnd w:id="0"/>
    </w:p>
    <w:p w14:paraId="5A0D804B" w14:textId="2BD28559" w:rsidR="003A47D0" w:rsidRDefault="003A47D0" w:rsidP="003A47D0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</w:p>
    <w:p w14:paraId="632189F6" w14:textId="06D54C87" w:rsidR="00B43987" w:rsidRPr="00B43987" w:rsidRDefault="00B43987" w:rsidP="00B4398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B43987">
        <w:rPr>
          <w:rFonts w:ascii="Arial" w:hAnsi="Arial" w:cs="Arial"/>
          <w:szCs w:val="24"/>
        </w:rPr>
        <w:t xml:space="preserve">Ориентиры для </w:t>
      </w:r>
      <w:r>
        <w:rPr>
          <w:rFonts w:ascii="Arial" w:hAnsi="Arial" w:cs="Arial"/>
          <w:szCs w:val="24"/>
        </w:rPr>
        <w:t>цифровой</w:t>
      </w:r>
      <w:r w:rsidRPr="00B43987">
        <w:rPr>
          <w:rFonts w:ascii="Arial" w:hAnsi="Arial" w:cs="Arial"/>
          <w:szCs w:val="24"/>
        </w:rPr>
        <w:t xml:space="preserve"> трансформации сегодня задают ведущие экономики, </w:t>
      </w:r>
      <w:r w:rsidR="006517F9">
        <w:rPr>
          <w:rFonts w:ascii="Arial" w:hAnsi="Arial" w:cs="Arial"/>
          <w:szCs w:val="24"/>
        </w:rPr>
        <w:t>являющиеся</w:t>
      </w:r>
      <w:r w:rsidRPr="00B43987">
        <w:rPr>
          <w:rFonts w:ascii="Arial" w:hAnsi="Arial" w:cs="Arial"/>
          <w:szCs w:val="24"/>
        </w:rPr>
        <w:t xml:space="preserve"> лидерами новой промышленной революции. </w:t>
      </w:r>
    </w:p>
    <w:p w14:paraId="2D969A1B" w14:textId="51A5DB91" w:rsidR="00B43987" w:rsidRPr="00B43987" w:rsidRDefault="00B43987" w:rsidP="00B4398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B43987">
        <w:rPr>
          <w:rFonts w:ascii="Arial" w:hAnsi="Arial" w:cs="Arial"/>
          <w:szCs w:val="24"/>
        </w:rPr>
        <w:t>Ключевым трендом при этом выступает реализация технологического перехода</w:t>
      </w:r>
      <w:r>
        <w:rPr>
          <w:rFonts w:ascii="Arial" w:hAnsi="Arial" w:cs="Arial"/>
          <w:szCs w:val="24"/>
        </w:rPr>
        <w:t xml:space="preserve">, направленного на </w:t>
      </w:r>
      <w:r w:rsidRPr="00B43987">
        <w:rPr>
          <w:rFonts w:ascii="Arial" w:hAnsi="Arial" w:cs="Arial"/>
          <w:szCs w:val="24"/>
        </w:rPr>
        <w:t xml:space="preserve">получение максимального экономического и социального эффекта от развития передовых производственных технологий, </w:t>
      </w:r>
      <w:proofErr w:type="spellStart"/>
      <w:r w:rsidRPr="00B43987">
        <w:rPr>
          <w:rFonts w:ascii="Arial" w:hAnsi="Arial" w:cs="Arial"/>
          <w:szCs w:val="24"/>
        </w:rPr>
        <w:t>цифровизации</w:t>
      </w:r>
      <w:proofErr w:type="spellEnd"/>
      <w:r w:rsidRPr="00B43987">
        <w:rPr>
          <w:rFonts w:ascii="Arial" w:hAnsi="Arial" w:cs="Arial"/>
          <w:szCs w:val="24"/>
        </w:rPr>
        <w:t xml:space="preserve">, </w:t>
      </w:r>
      <w:proofErr w:type="spellStart"/>
      <w:r w:rsidRPr="00B43987">
        <w:rPr>
          <w:rFonts w:ascii="Arial" w:hAnsi="Arial" w:cs="Arial"/>
          <w:szCs w:val="24"/>
        </w:rPr>
        <w:t>платформизации</w:t>
      </w:r>
      <w:proofErr w:type="spellEnd"/>
      <w:r w:rsidRPr="00B43987">
        <w:rPr>
          <w:rFonts w:ascii="Arial" w:hAnsi="Arial" w:cs="Arial"/>
          <w:szCs w:val="24"/>
        </w:rPr>
        <w:t xml:space="preserve"> и пр.</w:t>
      </w:r>
    </w:p>
    <w:p w14:paraId="24A2C023" w14:textId="0764548A" w:rsidR="00B43987" w:rsidRPr="00E56413" w:rsidRDefault="00B43987" w:rsidP="00E56413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B43987">
        <w:rPr>
          <w:rFonts w:ascii="Arial" w:hAnsi="Arial" w:cs="Arial"/>
          <w:szCs w:val="24"/>
        </w:rPr>
        <w:t xml:space="preserve">На институциональном уровне данная установка нашла свое отражение в ряде больших государственных программ, </w:t>
      </w:r>
      <w:r w:rsidR="00E56413">
        <w:rPr>
          <w:rFonts w:ascii="Arial" w:hAnsi="Arial" w:cs="Arial"/>
          <w:szCs w:val="24"/>
        </w:rPr>
        <w:t>направленных на</w:t>
      </w:r>
      <w:r w:rsidRPr="00B43987">
        <w:rPr>
          <w:rFonts w:ascii="Arial" w:hAnsi="Arial" w:cs="Arial"/>
          <w:szCs w:val="24"/>
        </w:rPr>
        <w:t xml:space="preserve"> опережающее технологическое развитие промышленных и непромышленных секторов экономики: все они предполагают запуск новой технологической революции и радикальное укрепление конкурентных позиций стран на глобальных рынках</w:t>
      </w:r>
      <w:r w:rsidR="00E56413">
        <w:rPr>
          <w:rStyle w:val="aa"/>
          <w:rFonts w:ascii="Arial" w:hAnsi="Arial" w:cs="Arial"/>
          <w:szCs w:val="24"/>
        </w:rPr>
        <w:footnoteReference w:id="1"/>
      </w:r>
      <w:r w:rsidRPr="00B43987">
        <w:rPr>
          <w:rFonts w:ascii="Arial" w:hAnsi="Arial" w:cs="Arial"/>
          <w:szCs w:val="24"/>
        </w:rPr>
        <w:t xml:space="preserve">. </w:t>
      </w:r>
    </w:p>
    <w:p w14:paraId="7D907B5F" w14:textId="77777777" w:rsidR="00B43987" w:rsidRPr="00B43987" w:rsidRDefault="00B43987" w:rsidP="00B4398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B43987">
        <w:rPr>
          <w:rFonts w:ascii="Arial" w:hAnsi="Arial" w:cs="Arial"/>
          <w:szCs w:val="24"/>
        </w:rPr>
        <w:t xml:space="preserve">Целевой сценарий, описываемый в подобных программах, исходит из следующих предпосылок: </w:t>
      </w:r>
    </w:p>
    <w:p w14:paraId="2AD9F202" w14:textId="77777777" w:rsidR="00B43987" w:rsidRPr="00D31638" w:rsidRDefault="00B43987" w:rsidP="00B43987">
      <w:pPr>
        <w:numPr>
          <w:ilvl w:val="0"/>
          <w:numId w:val="6"/>
        </w:num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D31638">
        <w:rPr>
          <w:rFonts w:ascii="Arial" w:hAnsi="Arial" w:cs="Arial"/>
          <w:szCs w:val="24"/>
        </w:rPr>
        <w:t xml:space="preserve">технологии новой промышленной революции уже сегодня оказывают значительное влияние на развитие отдельных секторов экономики; </w:t>
      </w:r>
    </w:p>
    <w:p w14:paraId="0626125E" w14:textId="77777777" w:rsidR="00B43987" w:rsidRPr="00D31638" w:rsidRDefault="00B43987" w:rsidP="00B43987">
      <w:pPr>
        <w:numPr>
          <w:ilvl w:val="0"/>
          <w:numId w:val="6"/>
        </w:num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D31638">
        <w:rPr>
          <w:rFonts w:ascii="Arial" w:hAnsi="Arial" w:cs="Arial"/>
          <w:szCs w:val="24"/>
        </w:rPr>
        <w:t>в среднесрочной и долгосрочной перспективе степень их воздействия на глобальную экономику значительно возрастет;</w:t>
      </w:r>
    </w:p>
    <w:p w14:paraId="7D9B593E" w14:textId="77777777" w:rsidR="00B43987" w:rsidRPr="00D31638" w:rsidRDefault="00B43987" w:rsidP="00B43987">
      <w:pPr>
        <w:numPr>
          <w:ilvl w:val="0"/>
          <w:numId w:val="6"/>
        </w:num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D31638">
        <w:rPr>
          <w:rFonts w:ascii="Arial" w:hAnsi="Arial" w:cs="Arial"/>
          <w:szCs w:val="24"/>
        </w:rPr>
        <w:t>переход к новому технологическому пакету приведет к смене архитектуры рынков и появлению альтернативных бизнес-моделей (например, переход от САРЕХ-модели к ОРЕХ-модели).</w:t>
      </w:r>
    </w:p>
    <w:p w14:paraId="21F5E9A3" w14:textId="77777777" w:rsidR="00BA6A27" w:rsidRDefault="00BA6A27" w:rsidP="00B4398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</w:p>
    <w:p w14:paraId="2AAE843E" w14:textId="0722095F" w:rsidR="00B43987" w:rsidRDefault="00B43987" w:rsidP="00B4398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B43987">
        <w:rPr>
          <w:rFonts w:ascii="Arial" w:hAnsi="Arial" w:cs="Arial"/>
          <w:szCs w:val="24"/>
        </w:rPr>
        <w:t>Динамика, которую в настоящий момент демонстрирует российская экономика, не позволяет эффективно включиться в глобальные тренды, задаваемые н</w:t>
      </w:r>
      <w:r w:rsidR="00B24486">
        <w:rPr>
          <w:rFonts w:ascii="Arial" w:hAnsi="Arial" w:cs="Arial"/>
          <w:szCs w:val="24"/>
        </w:rPr>
        <w:t>овой технологической революцией</w:t>
      </w:r>
      <w:r>
        <w:rPr>
          <w:rFonts w:ascii="Arial" w:hAnsi="Arial" w:cs="Arial"/>
          <w:szCs w:val="24"/>
        </w:rPr>
        <w:t>.</w:t>
      </w:r>
    </w:p>
    <w:p w14:paraId="29748725" w14:textId="628F6FFC" w:rsidR="00B43987" w:rsidRPr="00B43987" w:rsidRDefault="00A85F13" w:rsidP="00B4398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Например, о</w:t>
      </w:r>
      <w:r w:rsidR="00B43987" w:rsidRPr="00B43987">
        <w:rPr>
          <w:rFonts w:ascii="Arial" w:hAnsi="Arial" w:cs="Arial"/>
          <w:szCs w:val="24"/>
        </w:rPr>
        <w:t>тставание России от ведущих экономик по показателям производительности труда уже сегодня</w:t>
      </w:r>
      <w:r w:rsidR="00E56413">
        <w:rPr>
          <w:rFonts w:ascii="Arial" w:hAnsi="Arial" w:cs="Arial"/>
          <w:szCs w:val="24"/>
        </w:rPr>
        <w:t xml:space="preserve"> достигает критических значений.</w:t>
      </w:r>
      <w:r w:rsidR="00B43987" w:rsidRPr="00B43987">
        <w:rPr>
          <w:rFonts w:ascii="Arial" w:hAnsi="Arial" w:cs="Arial"/>
          <w:szCs w:val="24"/>
        </w:rPr>
        <w:t xml:space="preserve"> </w:t>
      </w:r>
      <w:r w:rsidR="00E56413">
        <w:rPr>
          <w:rFonts w:ascii="Arial" w:hAnsi="Arial" w:cs="Arial"/>
          <w:szCs w:val="24"/>
        </w:rPr>
        <w:t>П</w:t>
      </w:r>
      <w:r w:rsidR="00B43987" w:rsidRPr="00B43987">
        <w:rPr>
          <w:rFonts w:ascii="Arial" w:hAnsi="Arial" w:cs="Arial"/>
          <w:szCs w:val="24"/>
        </w:rPr>
        <w:t xml:space="preserve">ри сохранении текущих тенденций разрывы рискуют увеличиться. </w:t>
      </w:r>
    </w:p>
    <w:p w14:paraId="767154EE" w14:textId="734F3E4E" w:rsidR="00B43987" w:rsidRDefault="00B43987" w:rsidP="00B4398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B43987">
        <w:rPr>
          <w:rFonts w:ascii="Arial" w:hAnsi="Arial" w:cs="Arial"/>
          <w:szCs w:val="24"/>
        </w:rPr>
        <w:t>По данным ОЭСР, производ</w:t>
      </w:r>
      <w:r w:rsidR="00A85F13">
        <w:rPr>
          <w:rFonts w:ascii="Arial" w:hAnsi="Arial" w:cs="Arial"/>
          <w:szCs w:val="24"/>
        </w:rPr>
        <w:t>ительность труда в России в 2018</w:t>
      </w:r>
      <w:r w:rsidRPr="00B43987">
        <w:rPr>
          <w:rFonts w:ascii="Arial" w:hAnsi="Arial" w:cs="Arial"/>
          <w:szCs w:val="24"/>
        </w:rPr>
        <w:t xml:space="preserve"> году была более чем в 2,5 раза ниже, чем производительность труда в США: американский уровень производительности труда (выработка ВВП в расчете на одного занятого, долл. США/отработанный час (в текущ</w:t>
      </w:r>
      <w:r w:rsidR="00A85F13">
        <w:rPr>
          <w:rFonts w:ascii="Arial" w:hAnsi="Arial" w:cs="Arial"/>
          <w:szCs w:val="24"/>
        </w:rPr>
        <w:t>их ценах по ППС) составил 64,75 долл. США, в России - 24</w:t>
      </w:r>
      <w:r w:rsidRPr="00B43987">
        <w:rPr>
          <w:rFonts w:ascii="Arial" w:hAnsi="Arial" w:cs="Arial"/>
          <w:szCs w:val="24"/>
        </w:rPr>
        <w:t>,</w:t>
      </w:r>
      <w:r w:rsidR="00A85F13">
        <w:rPr>
          <w:rFonts w:ascii="Arial" w:hAnsi="Arial" w:cs="Arial"/>
          <w:szCs w:val="24"/>
        </w:rPr>
        <w:t>61</w:t>
      </w:r>
      <w:r w:rsidRPr="00B43987">
        <w:rPr>
          <w:rFonts w:ascii="Arial" w:hAnsi="Arial" w:cs="Arial"/>
          <w:szCs w:val="24"/>
        </w:rPr>
        <w:t xml:space="preserve"> долл. США. </w:t>
      </w:r>
    </w:p>
    <w:p w14:paraId="4216309E" w14:textId="68540805" w:rsidR="008037B6" w:rsidRDefault="008037B6" w:rsidP="00B4398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</w:p>
    <w:p w14:paraId="7AC493DC" w14:textId="6090C88F" w:rsidR="008037B6" w:rsidRPr="008037B6" w:rsidRDefault="008037B6" w:rsidP="008037B6">
      <w:pPr>
        <w:spacing w:after="120" w:line="360" w:lineRule="auto"/>
        <w:ind w:firstLine="709"/>
        <w:jc w:val="right"/>
        <w:rPr>
          <w:rFonts w:ascii="Arial" w:hAnsi="Arial" w:cs="Arial"/>
          <w:sz w:val="20"/>
          <w:szCs w:val="24"/>
        </w:rPr>
      </w:pPr>
      <w:r w:rsidRPr="008037B6">
        <w:rPr>
          <w:rFonts w:ascii="Arial" w:hAnsi="Arial" w:cs="Arial"/>
          <w:sz w:val="20"/>
          <w:szCs w:val="24"/>
        </w:rPr>
        <w:t>Рисунок 1</w:t>
      </w:r>
    </w:p>
    <w:p w14:paraId="1A234D6A" w14:textId="77777777" w:rsidR="00A85F13" w:rsidRDefault="00A85F13" w:rsidP="00A85F13">
      <w:pPr>
        <w:jc w:val="center"/>
      </w:pPr>
      <w:r>
        <w:rPr>
          <w:noProof/>
        </w:rPr>
        <w:drawing>
          <wp:inline distT="0" distB="0" distL="0" distR="0" wp14:anchorId="3EB5A384" wp14:editId="663E402D">
            <wp:extent cx="4690753" cy="2660072"/>
            <wp:effectExtent l="0" t="0" r="14605" b="698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75DA5FC" w14:textId="77777777" w:rsidR="00A85F13" w:rsidRPr="0078592C" w:rsidRDefault="00A85F13" w:rsidP="00A85F13">
      <w:pPr>
        <w:jc w:val="right"/>
        <w:rPr>
          <w:rFonts w:ascii="Arial" w:hAnsi="Arial" w:cs="Arial"/>
          <w:sz w:val="22"/>
        </w:rPr>
      </w:pPr>
      <w:r w:rsidRPr="0078592C">
        <w:rPr>
          <w:rFonts w:ascii="Arial" w:hAnsi="Arial" w:cs="Arial"/>
          <w:sz w:val="22"/>
        </w:rPr>
        <w:t>Источник: ОЭСР</w:t>
      </w:r>
    </w:p>
    <w:p w14:paraId="3B7242AC" w14:textId="77777777" w:rsidR="00B43987" w:rsidRDefault="00B43987" w:rsidP="00B4398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</w:p>
    <w:p w14:paraId="1DFAC707" w14:textId="354791D4" w:rsidR="00BA6A27" w:rsidRDefault="0078592C" w:rsidP="00025A0F">
      <w:pPr>
        <w:spacing w:after="120" w:line="360" w:lineRule="auto"/>
        <w:ind w:firstLine="709"/>
        <w:jc w:val="both"/>
        <w:rPr>
          <w:rFonts w:ascii="Arial" w:hAnsi="Arial" w:cs="Arial"/>
        </w:rPr>
      </w:pPr>
      <w:r w:rsidRPr="0078592C">
        <w:rPr>
          <w:rFonts w:ascii="Arial" w:hAnsi="Arial" w:cs="Arial"/>
          <w:szCs w:val="24"/>
        </w:rPr>
        <w:t xml:space="preserve">Несмотря на то, что после 2015 года российская экономика стабильно растет, текущие показатели темпов роста ВВП – 0,33% в 2016 году, 1,63% в 2017 году и 2,25% по итогам 2018 года – не позволяют надеяться на то, что </w:t>
      </w:r>
      <w:r>
        <w:rPr>
          <w:rFonts w:ascii="Arial" w:hAnsi="Arial" w:cs="Arial"/>
          <w:szCs w:val="24"/>
        </w:rPr>
        <w:t xml:space="preserve">цели, </w:t>
      </w:r>
      <w:r w:rsidRPr="0078592C">
        <w:rPr>
          <w:rFonts w:ascii="Arial" w:hAnsi="Arial" w:cs="Arial"/>
          <w:szCs w:val="24"/>
        </w:rPr>
        <w:t>закрепленны</w:t>
      </w:r>
      <w:r>
        <w:rPr>
          <w:rFonts w:ascii="Arial" w:hAnsi="Arial" w:cs="Arial"/>
          <w:szCs w:val="24"/>
        </w:rPr>
        <w:t>е</w:t>
      </w:r>
      <w:r w:rsidRPr="0078592C">
        <w:rPr>
          <w:rFonts w:ascii="Arial" w:hAnsi="Arial" w:cs="Arial"/>
          <w:szCs w:val="24"/>
        </w:rPr>
        <w:t xml:space="preserve"> в Указе Президента Российской Федерации от 7 мая 2018 г. № 204</w:t>
      </w:r>
      <w:r>
        <w:rPr>
          <w:rFonts w:ascii="Arial" w:hAnsi="Arial" w:cs="Arial"/>
          <w:szCs w:val="24"/>
        </w:rPr>
        <w:t xml:space="preserve"> и, в частности, </w:t>
      </w:r>
      <w:r w:rsidRPr="0078592C">
        <w:rPr>
          <w:rFonts w:ascii="Arial" w:hAnsi="Arial" w:cs="Arial"/>
        </w:rPr>
        <w:t>вхождение Российской Федерации в числ</w:t>
      </w:r>
      <w:r>
        <w:rPr>
          <w:rFonts w:ascii="Arial" w:hAnsi="Arial" w:cs="Arial"/>
        </w:rPr>
        <w:t>о пяти крупнейших экономик мира, будут достигнуты.</w:t>
      </w:r>
    </w:p>
    <w:p w14:paraId="15B251C7" w14:textId="77777777" w:rsidR="00025A0F" w:rsidRPr="00025A0F" w:rsidRDefault="00025A0F" w:rsidP="00025A0F">
      <w:pPr>
        <w:spacing w:after="120" w:line="360" w:lineRule="auto"/>
        <w:ind w:firstLine="709"/>
        <w:jc w:val="both"/>
        <w:rPr>
          <w:rFonts w:ascii="Arial" w:hAnsi="Arial" w:cs="Arial"/>
        </w:rPr>
      </w:pPr>
    </w:p>
    <w:p w14:paraId="57E09B45" w14:textId="14C194F5" w:rsidR="001F51A8" w:rsidRDefault="001F51A8" w:rsidP="001F51A8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1F51A8">
        <w:rPr>
          <w:rFonts w:ascii="Arial" w:hAnsi="Arial" w:cs="Arial"/>
          <w:szCs w:val="24"/>
        </w:rPr>
        <w:t xml:space="preserve">Ключевым резервом для ускорения экономического развития остается переход </w:t>
      </w:r>
      <w:r>
        <w:rPr>
          <w:rFonts w:ascii="Arial" w:hAnsi="Arial" w:cs="Arial"/>
          <w:szCs w:val="24"/>
        </w:rPr>
        <w:t xml:space="preserve">российской </w:t>
      </w:r>
      <w:r w:rsidRPr="001F51A8">
        <w:rPr>
          <w:rFonts w:ascii="Arial" w:hAnsi="Arial" w:cs="Arial"/>
          <w:szCs w:val="24"/>
        </w:rPr>
        <w:t>экономики к новому технологическому пакету</w:t>
      </w:r>
      <w:r>
        <w:rPr>
          <w:rFonts w:ascii="Arial" w:hAnsi="Arial" w:cs="Arial"/>
          <w:szCs w:val="24"/>
        </w:rPr>
        <w:t xml:space="preserve">. Этот переход, в том числе, подразумевает </w:t>
      </w:r>
      <w:proofErr w:type="spellStart"/>
      <w:r>
        <w:rPr>
          <w:rFonts w:ascii="Arial" w:hAnsi="Arial" w:cs="Arial"/>
          <w:szCs w:val="24"/>
        </w:rPr>
        <w:t>цифров</w:t>
      </w:r>
      <w:r w:rsidR="00B24486">
        <w:rPr>
          <w:rFonts w:ascii="Arial" w:hAnsi="Arial" w:cs="Arial"/>
          <w:szCs w:val="24"/>
        </w:rPr>
        <w:t>изацию</w:t>
      </w:r>
      <w:proofErr w:type="spellEnd"/>
      <w:r w:rsidR="00B24486">
        <w:rPr>
          <w:rFonts w:ascii="Arial" w:hAnsi="Arial" w:cs="Arial"/>
          <w:szCs w:val="24"/>
        </w:rPr>
        <w:t xml:space="preserve"> предприятий </w:t>
      </w:r>
      <w:r>
        <w:rPr>
          <w:rFonts w:ascii="Arial" w:hAnsi="Arial" w:cs="Arial"/>
          <w:szCs w:val="24"/>
        </w:rPr>
        <w:t xml:space="preserve">ключевых отраслей. </w:t>
      </w:r>
    </w:p>
    <w:p w14:paraId="46526CB7" w14:textId="1D318C14" w:rsidR="00B43987" w:rsidRDefault="006D7417" w:rsidP="003A47D0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 xml:space="preserve">По данному направлению Россия довольно серьезно отстает от лидеров. Согласно индексу </w:t>
      </w:r>
      <w:proofErr w:type="spellStart"/>
      <w:r>
        <w:rPr>
          <w:rFonts w:ascii="Arial" w:hAnsi="Arial" w:cs="Arial"/>
          <w:szCs w:val="24"/>
        </w:rPr>
        <w:t>цифровизации</w:t>
      </w:r>
      <w:proofErr w:type="spellEnd"/>
      <w:r>
        <w:rPr>
          <w:rFonts w:ascii="Arial" w:hAnsi="Arial" w:cs="Arial"/>
          <w:szCs w:val="24"/>
        </w:rPr>
        <w:t xml:space="preserve"> бизнеса, который на ежегодной основе рассчитывает ИСИЭЗ НИУ ВШЭ, </w:t>
      </w:r>
      <w:r w:rsidR="00E56413">
        <w:rPr>
          <w:rFonts w:ascii="Arial" w:hAnsi="Arial" w:cs="Arial"/>
          <w:szCs w:val="24"/>
        </w:rPr>
        <w:t xml:space="preserve">в 2018 году </w:t>
      </w:r>
      <w:r w:rsidR="00BA6A27">
        <w:rPr>
          <w:rFonts w:ascii="Arial" w:hAnsi="Arial" w:cs="Arial"/>
          <w:szCs w:val="24"/>
        </w:rPr>
        <w:t>наша страна</w:t>
      </w:r>
      <w:r>
        <w:rPr>
          <w:rFonts w:ascii="Arial" w:hAnsi="Arial" w:cs="Arial"/>
          <w:szCs w:val="24"/>
        </w:rPr>
        <w:t xml:space="preserve"> находи</w:t>
      </w:r>
      <w:r w:rsidR="00E56413">
        <w:rPr>
          <w:rFonts w:ascii="Arial" w:hAnsi="Arial" w:cs="Arial"/>
          <w:szCs w:val="24"/>
        </w:rPr>
        <w:t>лась</w:t>
      </w:r>
      <w:r>
        <w:rPr>
          <w:rFonts w:ascii="Arial" w:hAnsi="Arial" w:cs="Arial"/>
          <w:szCs w:val="24"/>
        </w:rPr>
        <w:t xml:space="preserve"> на 27 месте из 33 стран, попавших в фокус исследования</w:t>
      </w:r>
      <w:r w:rsidR="0016514F">
        <w:rPr>
          <w:rStyle w:val="aa"/>
          <w:rFonts w:ascii="Arial" w:hAnsi="Arial" w:cs="Arial"/>
          <w:szCs w:val="24"/>
        </w:rPr>
        <w:footnoteReference w:id="2"/>
      </w:r>
      <w:r>
        <w:rPr>
          <w:rFonts w:ascii="Arial" w:hAnsi="Arial" w:cs="Arial"/>
          <w:szCs w:val="24"/>
        </w:rPr>
        <w:t xml:space="preserve">. </w:t>
      </w:r>
    </w:p>
    <w:p w14:paraId="22773FE2" w14:textId="5DDBB8BB" w:rsidR="00BD4BC7" w:rsidRDefault="007B2BD4" w:rsidP="0016514F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При этом</w:t>
      </w:r>
      <w:r w:rsidR="00BA6A27">
        <w:rPr>
          <w:rFonts w:ascii="Arial" w:hAnsi="Arial" w:cs="Arial"/>
          <w:szCs w:val="24"/>
        </w:rPr>
        <w:t xml:space="preserve">, по оценкам экспертов, </w:t>
      </w:r>
      <w:r w:rsidR="00BA6A27" w:rsidRPr="006B5F25">
        <w:rPr>
          <w:rFonts w:ascii="Arial" w:hAnsi="Arial" w:cs="Arial"/>
          <w:szCs w:val="24"/>
        </w:rPr>
        <w:t xml:space="preserve">для реализации сценария ускоренного социально-экономического развития России (4,35% роста ВВП в год) рост за счет </w:t>
      </w:r>
      <w:proofErr w:type="spellStart"/>
      <w:r w:rsidR="00BA6A27" w:rsidRPr="006B5F25">
        <w:rPr>
          <w:rFonts w:ascii="Arial" w:hAnsi="Arial" w:cs="Arial"/>
          <w:szCs w:val="24"/>
        </w:rPr>
        <w:t>цифровизации</w:t>
      </w:r>
      <w:proofErr w:type="spellEnd"/>
      <w:r w:rsidR="00BA6A27" w:rsidRPr="006B5F25">
        <w:rPr>
          <w:rFonts w:ascii="Arial" w:hAnsi="Arial" w:cs="Arial"/>
          <w:szCs w:val="24"/>
        </w:rPr>
        <w:t xml:space="preserve"> должен составлять более 2% ежегодно.</w:t>
      </w:r>
    </w:p>
    <w:p w14:paraId="4E2F0199" w14:textId="38C2B85D" w:rsidR="003A0E5D" w:rsidRDefault="003A0E5D" w:rsidP="003A0E5D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Фокус настоящего федерального проекта предлагается направить в сторону </w:t>
      </w:r>
      <w:proofErr w:type="spellStart"/>
      <w:r>
        <w:rPr>
          <w:rFonts w:ascii="Arial" w:hAnsi="Arial" w:cs="Arial"/>
          <w:szCs w:val="24"/>
        </w:rPr>
        <w:t>цифровизации</w:t>
      </w:r>
      <w:proofErr w:type="spellEnd"/>
      <w:r>
        <w:rPr>
          <w:rFonts w:ascii="Arial" w:hAnsi="Arial" w:cs="Arial"/>
          <w:szCs w:val="24"/>
        </w:rPr>
        <w:t xml:space="preserve"> реального сектора как ключевого элемента экономики России. </w:t>
      </w:r>
      <w:r>
        <w:rPr>
          <w:rFonts w:ascii="Arial" w:hAnsi="Arial" w:cs="Arial"/>
          <w:b/>
          <w:bCs/>
          <w:szCs w:val="24"/>
        </w:rPr>
        <w:t>Под реальным</w:t>
      </w:r>
      <w:r w:rsidRPr="00BB78EA">
        <w:rPr>
          <w:rFonts w:ascii="Arial" w:hAnsi="Arial" w:cs="Arial"/>
          <w:b/>
          <w:bCs/>
          <w:szCs w:val="24"/>
        </w:rPr>
        <w:t xml:space="preserve"> сектор</w:t>
      </w:r>
      <w:r>
        <w:rPr>
          <w:rFonts w:ascii="Arial" w:hAnsi="Arial" w:cs="Arial"/>
          <w:b/>
          <w:bCs/>
          <w:szCs w:val="24"/>
        </w:rPr>
        <w:t xml:space="preserve">ом экономики в рамках настоящего проекта понимается </w:t>
      </w:r>
      <w:r w:rsidRPr="00BB78EA">
        <w:rPr>
          <w:rFonts w:ascii="Arial" w:hAnsi="Arial" w:cs="Arial"/>
          <w:szCs w:val="24"/>
        </w:rPr>
        <w:t>совокупность предприятий и организаций сектора нефинансовых корпораций (по методологии СНС), в котором воспроизводятся все товары и услуги (кроме услуг финансового посредничества), реализуемые на свободном рынке</w:t>
      </w:r>
      <w:r>
        <w:rPr>
          <w:rStyle w:val="aa"/>
          <w:rFonts w:ascii="Arial" w:hAnsi="Arial" w:cs="Arial"/>
          <w:szCs w:val="24"/>
        </w:rPr>
        <w:footnoteReference w:id="3"/>
      </w:r>
      <w:r>
        <w:rPr>
          <w:rFonts w:ascii="Arial" w:hAnsi="Arial" w:cs="Arial"/>
          <w:szCs w:val="24"/>
        </w:rPr>
        <w:t xml:space="preserve">. </w:t>
      </w:r>
    </w:p>
    <w:p w14:paraId="1D6279A4" w14:textId="2114059B" w:rsidR="00C069BE" w:rsidRDefault="00C069BE" w:rsidP="003A47D0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</w:p>
    <w:p w14:paraId="0A7E4C70" w14:textId="2D3DC815" w:rsidR="003A47D0" w:rsidRPr="006B5F25" w:rsidRDefault="003A47D0" w:rsidP="0016514F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В Росс</w:t>
      </w:r>
      <w:r w:rsidR="0016514F">
        <w:rPr>
          <w:rFonts w:ascii="Arial" w:hAnsi="Arial" w:cs="Arial"/>
          <w:szCs w:val="24"/>
        </w:rPr>
        <w:t>и</w:t>
      </w:r>
      <w:r w:rsidRPr="006B5F25">
        <w:rPr>
          <w:rFonts w:ascii="Arial" w:hAnsi="Arial" w:cs="Arial"/>
          <w:szCs w:val="24"/>
        </w:rPr>
        <w:t>и</w:t>
      </w:r>
      <w:r w:rsidR="0016514F">
        <w:rPr>
          <w:rFonts w:ascii="Arial" w:hAnsi="Arial" w:cs="Arial"/>
          <w:szCs w:val="24"/>
        </w:rPr>
        <w:t xml:space="preserve"> </w:t>
      </w:r>
      <w:r w:rsidRPr="006B5F25">
        <w:rPr>
          <w:rFonts w:ascii="Arial" w:hAnsi="Arial" w:cs="Arial"/>
          <w:szCs w:val="24"/>
        </w:rPr>
        <w:t>на данный момент существуют инициативы, которые прямо или косвенно направлены на стимулирование цифровой трансформации реальной экономики. К ним, в частности, можно отнести Программу «Цифровая экономика» и входящие в нее федеральные проекты</w:t>
      </w:r>
      <w:r w:rsidR="0016514F">
        <w:rPr>
          <w:rFonts w:ascii="Arial" w:hAnsi="Arial" w:cs="Arial"/>
          <w:szCs w:val="24"/>
        </w:rPr>
        <w:t>;</w:t>
      </w:r>
      <w:r w:rsidRPr="006B5F25">
        <w:rPr>
          <w:rFonts w:ascii="Arial" w:hAnsi="Arial" w:cs="Arial"/>
          <w:szCs w:val="24"/>
        </w:rPr>
        <w:t xml:space="preserve"> национальный проект «Производительность труда и поддержка занятости», а также</w:t>
      </w:r>
      <w:r w:rsidRPr="006B5F25">
        <w:rPr>
          <w:rFonts w:ascii="Arial" w:hAnsi="Arial" w:cs="Arial"/>
          <w:vanish/>
          <w:szCs w:val="24"/>
        </w:rPr>
        <w:t xml:space="preserve">«Производительность труда и поддержка занятости» «Производительность труда и поддержка занятости» «Производительность труда и поддержка занятости» </w:t>
      </w:r>
      <w:r w:rsidRPr="006B5F25">
        <w:rPr>
          <w:rFonts w:ascii="Arial" w:hAnsi="Arial" w:cs="Arial"/>
          <w:vanish/>
          <w:color w:val="111111"/>
          <w:szCs w:val="24"/>
        </w:rPr>
        <w:t>«Производительность труда и поддержка занятости».</w:t>
      </w:r>
      <w:r w:rsidRPr="006B5F25">
        <w:rPr>
          <w:rFonts w:ascii="Arial" w:hAnsi="Arial" w:cs="Arial"/>
          <w:szCs w:val="24"/>
        </w:rPr>
        <w:t xml:space="preserve"> ведомственные проекты по </w:t>
      </w:r>
      <w:proofErr w:type="spellStart"/>
      <w:r w:rsidRPr="006B5F25">
        <w:rPr>
          <w:rFonts w:ascii="Arial" w:hAnsi="Arial" w:cs="Arial"/>
          <w:szCs w:val="24"/>
        </w:rPr>
        <w:t>цифровизации</w:t>
      </w:r>
      <w:proofErr w:type="spellEnd"/>
      <w:r w:rsidRPr="006B5F25">
        <w:rPr>
          <w:rFonts w:ascii="Arial" w:hAnsi="Arial" w:cs="Arial"/>
          <w:szCs w:val="24"/>
        </w:rPr>
        <w:t xml:space="preserve"> отраслей</w:t>
      </w:r>
      <w:r w:rsidR="0016514F">
        <w:rPr>
          <w:rStyle w:val="aa"/>
          <w:rFonts w:ascii="Arial" w:hAnsi="Arial" w:cs="Arial"/>
          <w:szCs w:val="24"/>
        </w:rPr>
        <w:footnoteReference w:id="4"/>
      </w:r>
      <w:r w:rsidR="0016514F">
        <w:rPr>
          <w:rFonts w:ascii="Arial" w:hAnsi="Arial" w:cs="Arial"/>
          <w:szCs w:val="24"/>
        </w:rPr>
        <w:t>.</w:t>
      </w:r>
    </w:p>
    <w:p w14:paraId="2A470FC6" w14:textId="77777777" w:rsidR="003A47D0" w:rsidRPr="006B5F25" w:rsidRDefault="003A47D0" w:rsidP="003A47D0">
      <w:pPr>
        <w:spacing w:after="120" w:line="360" w:lineRule="auto"/>
        <w:ind w:firstLine="709"/>
        <w:jc w:val="both"/>
        <w:rPr>
          <w:rFonts w:ascii="Arial" w:hAnsi="Arial" w:cs="Arial"/>
          <w:bCs/>
          <w:szCs w:val="24"/>
        </w:rPr>
      </w:pPr>
      <w:r w:rsidRPr="006B5F25">
        <w:rPr>
          <w:rFonts w:ascii="Arial" w:hAnsi="Arial" w:cs="Arial"/>
          <w:szCs w:val="24"/>
        </w:rPr>
        <w:t xml:space="preserve">Несмотря на многочисленность инструментов и мер, сегодня отсутствует </w:t>
      </w:r>
      <w:r w:rsidRPr="006B5F25">
        <w:rPr>
          <w:rFonts w:ascii="Arial" w:hAnsi="Arial" w:cs="Arial"/>
          <w:bCs/>
          <w:szCs w:val="24"/>
        </w:rPr>
        <w:t xml:space="preserve">общая стратегическая рамка, которая бы обеспечивала координацию действующих программ и инициатив в области </w:t>
      </w:r>
      <w:proofErr w:type="spellStart"/>
      <w:r w:rsidRPr="006B5F25">
        <w:rPr>
          <w:rFonts w:ascii="Arial" w:hAnsi="Arial" w:cs="Arial"/>
          <w:bCs/>
          <w:szCs w:val="24"/>
        </w:rPr>
        <w:t>цифровизации</w:t>
      </w:r>
      <w:proofErr w:type="spellEnd"/>
      <w:r w:rsidRPr="006B5F25">
        <w:rPr>
          <w:rFonts w:ascii="Arial" w:hAnsi="Arial" w:cs="Arial"/>
          <w:bCs/>
          <w:szCs w:val="24"/>
        </w:rPr>
        <w:t xml:space="preserve"> реального сектора экономики.</w:t>
      </w:r>
    </w:p>
    <w:p w14:paraId="0334E36B" w14:textId="77777777" w:rsidR="003A47D0" w:rsidRPr="006B5F25" w:rsidRDefault="003A47D0" w:rsidP="003A47D0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lastRenderedPageBreak/>
        <w:t>Так, проведенный анализ существующих ведомственных проектов показал, что в настоящий момент они не работают по следующим причинам:</w:t>
      </w:r>
    </w:p>
    <w:p w14:paraId="1F053419" w14:textId="77777777" w:rsidR="003A47D0" w:rsidRPr="006B5F25" w:rsidRDefault="003A47D0" w:rsidP="003A47D0">
      <w:pPr>
        <w:numPr>
          <w:ilvl w:val="0"/>
          <w:numId w:val="8"/>
        </w:num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отсутствует общая координация и методическое обеспечение разработки и утверждения ведомственных проектов (</w:t>
      </w:r>
      <w:r w:rsidRPr="006B5F25">
        <w:rPr>
          <w:rFonts w:ascii="Arial" w:hAnsi="Arial" w:cs="Arial"/>
          <w:i/>
          <w:iCs/>
          <w:szCs w:val="24"/>
        </w:rPr>
        <w:t xml:space="preserve">различия в форматах документов, отсутствие прозрачных требований к документам, в </w:t>
      </w:r>
      <w:proofErr w:type="spellStart"/>
      <w:r w:rsidRPr="006B5F25">
        <w:rPr>
          <w:rFonts w:ascii="Arial" w:hAnsi="Arial" w:cs="Arial"/>
          <w:i/>
          <w:iCs/>
          <w:szCs w:val="24"/>
        </w:rPr>
        <w:t>т.ч</w:t>
      </w:r>
      <w:proofErr w:type="spellEnd"/>
      <w:r w:rsidRPr="006B5F25">
        <w:rPr>
          <w:rFonts w:ascii="Arial" w:hAnsi="Arial" w:cs="Arial"/>
          <w:i/>
          <w:iCs/>
          <w:szCs w:val="24"/>
        </w:rPr>
        <w:t>. по использованию базовых платформ, различия в маршрутах их согласования и т.д.)</w:t>
      </w:r>
    </w:p>
    <w:p w14:paraId="25AC6DB7" w14:textId="77777777" w:rsidR="003A47D0" w:rsidRPr="006B5F25" w:rsidRDefault="003A47D0" w:rsidP="003A47D0">
      <w:pPr>
        <w:numPr>
          <w:ilvl w:val="0"/>
          <w:numId w:val="8"/>
        </w:num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отсутствует единая система управления и мониторинга реализации ведомственных проектов (</w:t>
      </w:r>
      <w:r w:rsidRPr="006B5F25">
        <w:rPr>
          <w:rFonts w:ascii="Arial" w:hAnsi="Arial" w:cs="Arial"/>
          <w:i/>
          <w:iCs/>
          <w:szCs w:val="24"/>
        </w:rPr>
        <w:t>каждое министерство само решает, как управлять проектом, реализация проектов никому, по факту, неподконтрольна)</w:t>
      </w:r>
    </w:p>
    <w:p w14:paraId="62F9CCA9" w14:textId="77777777" w:rsidR="003A47D0" w:rsidRPr="006B5F25" w:rsidRDefault="003A47D0" w:rsidP="003A47D0">
      <w:pPr>
        <w:numPr>
          <w:ilvl w:val="0"/>
          <w:numId w:val="8"/>
        </w:num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отсутствуют источники финансового обеспечения ведомственных проектов и стимулов к их реализации (</w:t>
      </w:r>
      <w:r w:rsidRPr="006B5F25">
        <w:rPr>
          <w:rFonts w:ascii="Arial" w:hAnsi="Arial" w:cs="Arial"/>
          <w:i/>
          <w:iCs/>
          <w:szCs w:val="24"/>
        </w:rPr>
        <w:t>Минфин России блокирует заявки на дополнительные ассигнования федерального бюджета в рамках ведомственных проектов, стимулы для чиновников и бизнеса в части реализации таких проектов отсутствуют)</w:t>
      </w:r>
    </w:p>
    <w:p w14:paraId="2BCC3B3A" w14:textId="392D28DE" w:rsidR="0016514F" w:rsidRPr="0016514F" w:rsidRDefault="0016514F" w:rsidP="0016514F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16514F">
        <w:rPr>
          <w:rFonts w:ascii="Arial" w:hAnsi="Arial" w:cs="Arial"/>
          <w:szCs w:val="24"/>
        </w:rPr>
        <w:t xml:space="preserve">Аналогичная ситуация наблюдается и в рамках национального проекта «Производительность труда и поддержка занятости». Разработчики проекта отмечают, что наряду с реализуемыми мероприятиями по государственной поддержке процесса внедрения производственных систем, важным элементом должна выступать поддержка </w:t>
      </w:r>
      <w:proofErr w:type="spellStart"/>
      <w:r w:rsidRPr="0016514F">
        <w:rPr>
          <w:rFonts w:ascii="Arial" w:hAnsi="Arial" w:cs="Arial"/>
          <w:szCs w:val="24"/>
        </w:rPr>
        <w:t>технологизации</w:t>
      </w:r>
      <w:proofErr w:type="spellEnd"/>
      <w:r w:rsidRPr="0016514F">
        <w:rPr>
          <w:rFonts w:ascii="Arial" w:hAnsi="Arial" w:cs="Arial"/>
          <w:szCs w:val="24"/>
        </w:rPr>
        <w:t xml:space="preserve"> и </w:t>
      </w:r>
      <w:proofErr w:type="spellStart"/>
      <w:r w:rsidRPr="0016514F">
        <w:rPr>
          <w:rFonts w:ascii="Arial" w:hAnsi="Arial" w:cs="Arial"/>
          <w:szCs w:val="24"/>
        </w:rPr>
        <w:t>цифровизации</w:t>
      </w:r>
      <w:proofErr w:type="spellEnd"/>
      <w:r w:rsidRPr="0016514F">
        <w:rPr>
          <w:rFonts w:ascii="Arial" w:hAnsi="Arial" w:cs="Arial"/>
          <w:szCs w:val="24"/>
        </w:rPr>
        <w:t xml:space="preserve"> производственного процесса на предприятиях-участниках. Паспортом Национального проекта определена задача по формированию системы методической и организационной поддержки повышения производительности труда за счет внедрения инструментов автоматизации и использования цифровых технологий, однако в настоящее время ее финансирование не предусмотрено.</w:t>
      </w:r>
    </w:p>
    <w:p w14:paraId="242D5EAA" w14:textId="7F9C6900" w:rsidR="003A47D0" w:rsidRDefault="003A47D0" w:rsidP="003A47D0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Запуск нового Федерального проекта «</w:t>
      </w:r>
      <w:proofErr w:type="spellStart"/>
      <w:r w:rsidRPr="006B5F25">
        <w:rPr>
          <w:rFonts w:ascii="Arial" w:hAnsi="Arial" w:cs="Arial"/>
          <w:szCs w:val="24"/>
        </w:rPr>
        <w:t>Цифровизация</w:t>
      </w:r>
      <w:proofErr w:type="spellEnd"/>
      <w:r w:rsidRPr="006B5F25">
        <w:rPr>
          <w:rFonts w:ascii="Arial" w:hAnsi="Arial" w:cs="Arial"/>
          <w:szCs w:val="24"/>
        </w:rPr>
        <w:t xml:space="preserve"> реального сектора экономики» не только задал бы общий стратегический вектор государственной политики по данному направлению, но также способствовал бы преодолению системных барьеров и проблем, которые проявились на этапе формирования и реализации </w:t>
      </w:r>
      <w:r w:rsidR="0016514F">
        <w:rPr>
          <w:rFonts w:ascii="Arial" w:hAnsi="Arial" w:cs="Arial"/>
          <w:szCs w:val="24"/>
        </w:rPr>
        <w:t xml:space="preserve">текущих инициатив, направленных </w:t>
      </w:r>
      <w:r w:rsidR="00B26B87">
        <w:rPr>
          <w:rFonts w:ascii="Arial" w:hAnsi="Arial" w:cs="Arial"/>
          <w:szCs w:val="24"/>
        </w:rPr>
        <w:t>на внедрение цифровых технологий в реальный сектор экономики</w:t>
      </w:r>
      <w:r w:rsidRPr="006B5F25">
        <w:rPr>
          <w:rFonts w:ascii="Arial" w:hAnsi="Arial" w:cs="Arial"/>
          <w:szCs w:val="24"/>
        </w:rPr>
        <w:t>.</w:t>
      </w:r>
    </w:p>
    <w:p w14:paraId="47FC23D7" w14:textId="77777777" w:rsidR="006E26F9" w:rsidRPr="006B5F25" w:rsidRDefault="006E26F9" w:rsidP="003A47D0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</w:p>
    <w:p w14:paraId="2EF7B816" w14:textId="5053BE4F" w:rsidR="00055BE5" w:rsidRPr="006B5F25" w:rsidRDefault="00055BE5" w:rsidP="00A33CDF">
      <w:pPr>
        <w:keepNext/>
        <w:numPr>
          <w:ilvl w:val="0"/>
          <w:numId w:val="5"/>
        </w:numPr>
        <w:shd w:val="clear" w:color="auto" w:fill="FFFFFF"/>
        <w:spacing w:line="360" w:lineRule="auto"/>
        <w:ind w:left="0" w:firstLine="0"/>
        <w:jc w:val="both"/>
        <w:outlineLvl w:val="0"/>
        <w:rPr>
          <w:rFonts w:ascii="Arial" w:hAnsi="Arial" w:cs="Arial"/>
          <w:bCs/>
          <w:color w:val="222222"/>
          <w:szCs w:val="24"/>
        </w:rPr>
      </w:pPr>
      <w:bookmarkStart w:id="1" w:name="_Toc23520509"/>
      <w:r w:rsidRPr="006B5F25">
        <w:rPr>
          <w:rFonts w:ascii="Arial" w:hAnsi="Arial" w:cs="Arial"/>
          <w:bCs/>
          <w:color w:val="222222"/>
          <w:szCs w:val="24"/>
        </w:rPr>
        <w:lastRenderedPageBreak/>
        <w:t>Цель, показатели и результат проекта.</w:t>
      </w:r>
      <w:bookmarkEnd w:id="1"/>
    </w:p>
    <w:p w14:paraId="705DFAAE" w14:textId="77777777" w:rsidR="00055BE5" w:rsidRPr="006B5F25" w:rsidRDefault="00055BE5" w:rsidP="00A33CDF">
      <w:pPr>
        <w:keepNext/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</w:p>
    <w:p w14:paraId="6066EB7B" w14:textId="66DD10B0" w:rsidR="00055BE5" w:rsidRPr="006B5F25" w:rsidRDefault="00055BE5" w:rsidP="00A33CDF">
      <w:pPr>
        <w:keepNext/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Цель федерального проекта «</w:t>
      </w:r>
      <w:proofErr w:type="spellStart"/>
      <w:r w:rsidRPr="006B5F25">
        <w:rPr>
          <w:rFonts w:ascii="Arial" w:hAnsi="Arial" w:cs="Arial"/>
          <w:szCs w:val="24"/>
        </w:rPr>
        <w:t>Цифровизация</w:t>
      </w:r>
      <w:proofErr w:type="spellEnd"/>
      <w:r w:rsidRPr="006B5F25">
        <w:rPr>
          <w:rFonts w:ascii="Arial" w:hAnsi="Arial" w:cs="Arial"/>
          <w:szCs w:val="24"/>
        </w:rPr>
        <w:t xml:space="preserve"> реального сектора экономики» - к</w:t>
      </w:r>
      <w:r w:rsidR="0027541F">
        <w:rPr>
          <w:rFonts w:ascii="Arial" w:hAnsi="Arial" w:cs="Arial"/>
          <w:szCs w:val="24"/>
        </w:rPr>
        <w:t xml:space="preserve"> </w:t>
      </w:r>
      <w:r w:rsidRPr="006B5F25">
        <w:rPr>
          <w:rFonts w:ascii="Arial" w:hAnsi="Arial" w:cs="Arial"/>
          <w:szCs w:val="24"/>
        </w:rPr>
        <w:t xml:space="preserve">2024 году </w:t>
      </w:r>
      <w:r w:rsidR="0027541F" w:rsidRPr="006B5F25">
        <w:rPr>
          <w:rFonts w:ascii="Arial" w:hAnsi="Arial" w:cs="Arial"/>
          <w:szCs w:val="24"/>
        </w:rPr>
        <w:t xml:space="preserve">повышение </w:t>
      </w:r>
      <w:r w:rsidR="0027541F">
        <w:rPr>
          <w:rFonts w:ascii="Arial" w:hAnsi="Arial" w:cs="Arial"/>
          <w:szCs w:val="24"/>
        </w:rPr>
        <w:t>производительности труда</w:t>
      </w:r>
      <w:r w:rsidR="0027541F" w:rsidRPr="006B5F25">
        <w:rPr>
          <w:rFonts w:ascii="Arial" w:hAnsi="Arial" w:cs="Arial"/>
          <w:szCs w:val="24"/>
        </w:rPr>
        <w:t xml:space="preserve"> предприятий реального сектора </w:t>
      </w:r>
      <w:r w:rsidR="0027541F" w:rsidRPr="0033596F">
        <w:rPr>
          <w:rFonts w:ascii="Arial" w:hAnsi="Arial" w:cs="Arial"/>
          <w:szCs w:val="24"/>
        </w:rPr>
        <w:t>экономики на 7% за счет внедрения цифровых решений</w:t>
      </w:r>
      <w:r w:rsidR="005A54C5">
        <w:rPr>
          <w:rFonts w:ascii="Arial" w:hAnsi="Arial" w:cs="Arial"/>
          <w:szCs w:val="24"/>
        </w:rPr>
        <w:t xml:space="preserve"> (по сравнению с 2019 годом)</w:t>
      </w:r>
      <w:r w:rsidRPr="006B5F25">
        <w:rPr>
          <w:rFonts w:ascii="Arial" w:hAnsi="Arial" w:cs="Arial"/>
          <w:szCs w:val="24"/>
        </w:rPr>
        <w:t xml:space="preserve"> </w:t>
      </w:r>
      <w:r w:rsidRPr="0016514F">
        <w:rPr>
          <w:rFonts w:ascii="Arial" w:hAnsi="Arial" w:cs="Arial"/>
          <w:szCs w:val="24"/>
        </w:rPr>
        <w:t xml:space="preserve">и вхождение России в десятку лидеров по индексу </w:t>
      </w:r>
      <w:proofErr w:type="spellStart"/>
      <w:r w:rsidRPr="0016514F">
        <w:rPr>
          <w:rFonts w:ascii="Arial" w:hAnsi="Arial" w:cs="Arial"/>
          <w:szCs w:val="24"/>
        </w:rPr>
        <w:t>цифровизации</w:t>
      </w:r>
      <w:proofErr w:type="spellEnd"/>
      <w:r w:rsidRPr="0016514F">
        <w:rPr>
          <w:rFonts w:ascii="Arial" w:hAnsi="Arial" w:cs="Arial"/>
          <w:szCs w:val="24"/>
        </w:rPr>
        <w:t xml:space="preserve"> бизнеса.</w:t>
      </w:r>
    </w:p>
    <w:p w14:paraId="6764BAB4" w14:textId="77777777" w:rsidR="00055BE5" w:rsidRPr="006B5F25" w:rsidRDefault="00055BE5" w:rsidP="00055BE5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Ключевые показатели реализации проекта можно условно разделить на две группы.</w:t>
      </w:r>
    </w:p>
    <w:p w14:paraId="1E5B703F" w14:textId="65775E72" w:rsidR="00055BE5" w:rsidRPr="006B5F25" w:rsidRDefault="00055BE5" w:rsidP="00055BE5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 xml:space="preserve">В первую группу показателей войдут индикаторы, которые отражают уровень </w:t>
      </w:r>
      <w:proofErr w:type="spellStart"/>
      <w:r w:rsidRPr="006B5F25">
        <w:rPr>
          <w:rFonts w:ascii="Arial" w:hAnsi="Arial" w:cs="Arial"/>
          <w:szCs w:val="24"/>
        </w:rPr>
        <w:t>цифровизации</w:t>
      </w:r>
      <w:proofErr w:type="spellEnd"/>
      <w:r w:rsidRPr="006B5F25">
        <w:rPr>
          <w:rFonts w:ascii="Arial" w:hAnsi="Arial" w:cs="Arial"/>
          <w:szCs w:val="24"/>
        </w:rPr>
        <w:t xml:space="preserve"> предприятий реального сектора и ее влияния на производительность </w:t>
      </w:r>
      <w:r w:rsidR="009B578C">
        <w:rPr>
          <w:rFonts w:ascii="Arial" w:hAnsi="Arial" w:cs="Arial"/>
          <w:szCs w:val="24"/>
        </w:rPr>
        <w:t xml:space="preserve">труда </w:t>
      </w:r>
      <w:r w:rsidR="001B7E4F" w:rsidRPr="006B5F25">
        <w:rPr>
          <w:rFonts w:ascii="Arial" w:hAnsi="Arial" w:cs="Arial"/>
          <w:szCs w:val="24"/>
        </w:rPr>
        <w:t>организаций:</w:t>
      </w:r>
    </w:p>
    <w:p w14:paraId="34EDE718" w14:textId="762581E3" w:rsidR="001B7E4F" w:rsidRPr="006B5F25" w:rsidRDefault="001B7E4F" w:rsidP="001B7E4F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 xml:space="preserve">повышение </w:t>
      </w:r>
      <w:r w:rsidR="005A54C5">
        <w:rPr>
          <w:rFonts w:ascii="Arial" w:hAnsi="Arial" w:cs="Arial"/>
          <w:szCs w:val="24"/>
        </w:rPr>
        <w:t>производительности труда</w:t>
      </w:r>
      <w:r w:rsidR="005A54C5" w:rsidRPr="006B5F25">
        <w:rPr>
          <w:rFonts w:ascii="Arial" w:hAnsi="Arial" w:cs="Arial"/>
          <w:szCs w:val="24"/>
        </w:rPr>
        <w:t xml:space="preserve"> предприятий реального сектора экономики на </w:t>
      </w:r>
      <w:r w:rsidR="009B578C">
        <w:rPr>
          <w:rFonts w:ascii="Arial" w:hAnsi="Arial" w:cs="Arial"/>
          <w:szCs w:val="24"/>
        </w:rPr>
        <w:t>7</w:t>
      </w:r>
      <w:r w:rsidR="005A54C5" w:rsidRPr="005A54C5">
        <w:rPr>
          <w:rFonts w:ascii="Arial" w:hAnsi="Arial" w:cs="Arial"/>
          <w:szCs w:val="24"/>
        </w:rPr>
        <w:t>%</w:t>
      </w:r>
      <w:r w:rsidR="005A54C5">
        <w:rPr>
          <w:rFonts w:ascii="Arial" w:hAnsi="Arial" w:cs="Arial"/>
          <w:szCs w:val="24"/>
        </w:rPr>
        <w:t xml:space="preserve"> </w:t>
      </w:r>
      <w:r w:rsidR="00A400E5">
        <w:rPr>
          <w:rFonts w:ascii="Arial" w:hAnsi="Arial" w:cs="Arial"/>
          <w:szCs w:val="24"/>
        </w:rPr>
        <w:t>к 2024 году</w:t>
      </w:r>
      <w:r w:rsidR="00DC60B2">
        <w:rPr>
          <w:rFonts w:ascii="Arial" w:hAnsi="Arial" w:cs="Arial"/>
          <w:szCs w:val="24"/>
        </w:rPr>
        <w:t xml:space="preserve"> </w:t>
      </w:r>
      <w:r w:rsidR="00DC60B2" w:rsidRPr="0033596F">
        <w:rPr>
          <w:rFonts w:ascii="Arial" w:hAnsi="Arial" w:cs="Arial"/>
          <w:szCs w:val="24"/>
        </w:rPr>
        <w:t>за счет внедрения цифровых решений</w:t>
      </w:r>
      <w:r w:rsidR="00A400E5">
        <w:rPr>
          <w:rFonts w:ascii="Arial" w:hAnsi="Arial" w:cs="Arial"/>
          <w:szCs w:val="24"/>
        </w:rPr>
        <w:t xml:space="preserve"> </w:t>
      </w:r>
      <w:r w:rsidR="005A54C5">
        <w:rPr>
          <w:rFonts w:ascii="Arial" w:hAnsi="Arial" w:cs="Arial"/>
          <w:szCs w:val="24"/>
        </w:rPr>
        <w:t>(по сравнению с 2019 годом)</w:t>
      </w:r>
      <w:r w:rsidRPr="006B5F25">
        <w:rPr>
          <w:rFonts w:ascii="Arial" w:hAnsi="Arial" w:cs="Arial"/>
          <w:szCs w:val="24"/>
        </w:rPr>
        <w:t>;</w:t>
      </w:r>
    </w:p>
    <w:p w14:paraId="25C76521" w14:textId="77777777" w:rsidR="001B7E4F" w:rsidRPr="009622CF" w:rsidRDefault="001B7E4F" w:rsidP="001B7E4F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Arial" w:hAnsi="Arial" w:cs="Arial"/>
          <w:szCs w:val="24"/>
        </w:rPr>
      </w:pPr>
      <w:r w:rsidRPr="009622CF">
        <w:rPr>
          <w:rFonts w:ascii="Arial" w:hAnsi="Arial" w:cs="Arial"/>
          <w:szCs w:val="24"/>
        </w:rPr>
        <w:t xml:space="preserve">вхождение России в десятку лидеров по индексу </w:t>
      </w:r>
      <w:proofErr w:type="spellStart"/>
      <w:r w:rsidRPr="009622CF">
        <w:rPr>
          <w:rFonts w:ascii="Arial" w:hAnsi="Arial" w:cs="Arial"/>
          <w:szCs w:val="24"/>
        </w:rPr>
        <w:t>цифровизации</w:t>
      </w:r>
      <w:proofErr w:type="spellEnd"/>
      <w:r w:rsidRPr="009622CF">
        <w:rPr>
          <w:rFonts w:ascii="Arial" w:hAnsi="Arial" w:cs="Arial"/>
          <w:szCs w:val="24"/>
        </w:rPr>
        <w:t xml:space="preserve"> бизнеса к 2024 году.</w:t>
      </w:r>
    </w:p>
    <w:p w14:paraId="6D7F5B8F" w14:textId="77777777" w:rsidR="001B7E4F" w:rsidRPr="006B5F25" w:rsidRDefault="001B7E4F" w:rsidP="001B7E4F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Вторая группа показателей будет отражать прогресс в части развития конкурентоспособных отечественных цифровых решений, которые в том числе могут использоваться и предприятиями реального сектора экономики:</w:t>
      </w:r>
    </w:p>
    <w:p w14:paraId="49E85C1C" w14:textId="5C2F2F2B" w:rsidR="001B7E4F" w:rsidRPr="009622CF" w:rsidRDefault="001B7E4F" w:rsidP="001B7E4F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Arial" w:hAnsi="Arial" w:cs="Arial"/>
          <w:szCs w:val="24"/>
        </w:rPr>
      </w:pPr>
      <w:r w:rsidRPr="009622CF">
        <w:rPr>
          <w:rFonts w:ascii="Arial" w:hAnsi="Arial" w:cs="Arial"/>
          <w:szCs w:val="24"/>
        </w:rPr>
        <w:t xml:space="preserve">доля затрат организаций предпринимательского сектора на приобретение отечественного ПО в общем объеме затрат на ПО составляет </w:t>
      </w:r>
      <w:r w:rsidR="009B578C">
        <w:rPr>
          <w:rFonts w:ascii="Arial" w:hAnsi="Arial" w:cs="Arial"/>
          <w:szCs w:val="24"/>
        </w:rPr>
        <w:t>50</w:t>
      </w:r>
      <w:r w:rsidRPr="009622CF">
        <w:rPr>
          <w:rFonts w:ascii="Arial" w:hAnsi="Arial" w:cs="Arial"/>
          <w:szCs w:val="24"/>
        </w:rPr>
        <w:t>% к 2024 году</w:t>
      </w:r>
    </w:p>
    <w:p w14:paraId="72226C05" w14:textId="77777777" w:rsidR="001B7E4F" w:rsidRPr="009622CF" w:rsidRDefault="001B7E4F" w:rsidP="001B7E4F">
      <w:pPr>
        <w:pStyle w:val="a3"/>
        <w:numPr>
          <w:ilvl w:val="0"/>
          <w:numId w:val="9"/>
        </w:numPr>
        <w:spacing w:after="120" w:line="360" w:lineRule="auto"/>
        <w:jc w:val="both"/>
        <w:rPr>
          <w:rFonts w:ascii="Arial" w:hAnsi="Arial" w:cs="Arial"/>
          <w:szCs w:val="24"/>
        </w:rPr>
      </w:pPr>
      <w:r w:rsidRPr="009622CF">
        <w:rPr>
          <w:rFonts w:ascii="Arial" w:hAnsi="Arial" w:cs="Arial"/>
          <w:szCs w:val="24"/>
        </w:rPr>
        <w:t>доля Российской Федерации в мировом экспорте услуг ИКТ находится на уровне 1,3% к 2024 году</w:t>
      </w:r>
    </w:p>
    <w:p w14:paraId="4A9DD568" w14:textId="77777777" w:rsidR="009622CF" w:rsidRDefault="009622CF" w:rsidP="001B7E4F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</w:p>
    <w:p w14:paraId="349CF21E" w14:textId="77777777" w:rsidR="009B578C" w:rsidRPr="006B5F25" w:rsidRDefault="009B578C" w:rsidP="009B578C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Ожидается, что к 2024 году в результате реализации Федерального проекта «</w:t>
      </w:r>
      <w:proofErr w:type="spellStart"/>
      <w:r w:rsidRPr="006B5F25">
        <w:rPr>
          <w:rFonts w:ascii="Arial" w:hAnsi="Arial" w:cs="Arial"/>
          <w:szCs w:val="24"/>
        </w:rPr>
        <w:t>Цифровизация</w:t>
      </w:r>
      <w:proofErr w:type="spellEnd"/>
      <w:r w:rsidRPr="006B5F25">
        <w:rPr>
          <w:rFonts w:ascii="Arial" w:hAnsi="Arial" w:cs="Arial"/>
          <w:szCs w:val="24"/>
        </w:rPr>
        <w:t xml:space="preserve"> реального сектора экономики»:</w:t>
      </w:r>
    </w:p>
    <w:p w14:paraId="04014105" w14:textId="77777777" w:rsidR="009B578C" w:rsidRPr="006B5F25" w:rsidRDefault="009B578C" w:rsidP="009B578C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 xml:space="preserve">1) будет обеспечена реализация сценария ускоренного социально-экономического развития России, в том числе за счет </w:t>
      </w:r>
      <w:proofErr w:type="spellStart"/>
      <w:r w:rsidRPr="006B5F25">
        <w:rPr>
          <w:rFonts w:ascii="Arial" w:hAnsi="Arial" w:cs="Arial"/>
          <w:szCs w:val="24"/>
        </w:rPr>
        <w:t>цифров</w:t>
      </w:r>
      <w:r>
        <w:rPr>
          <w:rFonts w:ascii="Arial" w:hAnsi="Arial" w:cs="Arial"/>
          <w:szCs w:val="24"/>
        </w:rPr>
        <w:t>изации</w:t>
      </w:r>
      <w:proofErr w:type="spellEnd"/>
      <w:r>
        <w:rPr>
          <w:rFonts w:ascii="Arial" w:hAnsi="Arial" w:cs="Arial"/>
          <w:szCs w:val="24"/>
        </w:rPr>
        <w:t xml:space="preserve"> </w:t>
      </w:r>
      <w:r w:rsidRPr="006B5F25">
        <w:rPr>
          <w:rFonts w:ascii="Arial" w:hAnsi="Arial" w:cs="Arial"/>
          <w:szCs w:val="24"/>
        </w:rPr>
        <w:t>и повышения производительности ключевых отраслей реального сектора экономики;</w:t>
      </w:r>
    </w:p>
    <w:p w14:paraId="3F28014F" w14:textId="77777777" w:rsidR="009B578C" w:rsidRPr="006B5F25" w:rsidRDefault="009B578C" w:rsidP="009B578C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 xml:space="preserve">2) российские цифровые решения для отраслей реального сектора экономики будут занимать основную долю российского рынка и успешно </w:t>
      </w:r>
      <w:r w:rsidRPr="006B5F25">
        <w:rPr>
          <w:rFonts w:ascii="Arial" w:hAnsi="Arial" w:cs="Arial"/>
          <w:szCs w:val="24"/>
        </w:rPr>
        <w:lastRenderedPageBreak/>
        <w:t xml:space="preserve">конкурировать на внешних рынках (доля затрат организаций </w:t>
      </w:r>
      <w:r w:rsidRPr="006517F9">
        <w:rPr>
          <w:rFonts w:ascii="Arial" w:hAnsi="Arial" w:cs="Arial"/>
          <w:szCs w:val="24"/>
        </w:rPr>
        <w:t>предпринимательского сектора на приобретение отечественного ПО в общем объеме затрат на ПО состав</w:t>
      </w:r>
      <w:r>
        <w:rPr>
          <w:rFonts w:ascii="Arial" w:hAnsi="Arial" w:cs="Arial"/>
          <w:szCs w:val="24"/>
        </w:rPr>
        <w:t>ит до 50</w:t>
      </w:r>
      <w:r w:rsidRPr="006517F9">
        <w:rPr>
          <w:rFonts w:ascii="Arial" w:hAnsi="Arial" w:cs="Arial"/>
          <w:szCs w:val="24"/>
        </w:rPr>
        <w:t xml:space="preserve">%, а доля Российской Федерации в мировом экспорте услуг ИКТ </w:t>
      </w:r>
      <w:r>
        <w:rPr>
          <w:rFonts w:ascii="Arial" w:hAnsi="Arial" w:cs="Arial"/>
          <w:szCs w:val="24"/>
        </w:rPr>
        <w:t>достигнет</w:t>
      </w:r>
      <w:r w:rsidRPr="006517F9">
        <w:rPr>
          <w:rFonts w:ascii="Arial" w:hAnsi="Arial" w:cs="Arial"/>
          <w:szCs w:val="24"/>
        </w:rPr>
        <w:t xml:space="preserve"> 1,3%)</w:t>
      </w:r>
      <w:r>
        <w:rPr>
          <w:rFonts w:ascii="Arial" w:hAnsi="Arial" w:cs="Arial"/>
          <w:szCs w:val="24"/>
        </w:rPr>
        <w:t>.</w:t>
      </w:r>
    </w:p>
    <w:p w14:paraId="7320133B" w14:textId="77777777" w:rsidR="001B7E4F" w:rsidRPr="006B5F25" w:rsidRDefault="001B7E4F" w:rsidP="006E26F9">
      <w:pPr>
        <w:spacing w:after="120" w:line="360" w:lineRule="auto"/>
        <w:ind w:left="709"/>
        <w:jc w:val="both"/>
        <w:rPr>
          <w:rFonts w:ascii="Arial" w:hAnsi="Arial" w:cs="Arial"/>
          <w:szCs w:val="24"/>
        </w:rPr>
      </w:pPr>
    </w:p>
    <w:p w14:paraId="308EA66F" w14:textId="4783BD4E" w:rsidR="001B7E4F" w:rsidRDefault="001B7E4F" w:rsidP="00D31638">
      <w:pPr>
        <w:numPr>
          <w:ilvl w:val="0"/>
          <w:numId w:val="5"/>
        </w:numPr>
        <w:shd w:val="clear" w:color="auto" w:fill="FFFFFF"/>
        <w:spacing w:line="360" w:lineRule="auto"/>
        <w:ind w:left="0" w:firstLine="0"/>
        <w:jc w:val="both"/>
        <w:outlineLvl w:val="0"/>
        <w:rPr>
          <w:rFonts w:ascii="Arial" w:hAnsi="Arial" w:cs="Arial"/>
          <w:bCs/>
          <w:color w:val="222222"/>
          <w:szCs w:val="24"/>
        </w:rPr>
      </w:pPr>
      <w:bookmarkStart w:id="2" w:name="_Toc23520510"/>
      <w:r w:rsidRPr="006B5F25">
        <w:rPr>
          <w:rFonts w:ascii="Arial" w:hAnsi="Arial" w:cs="Arial"/>
          <w:bCs/>
          <w:color w:val="222222"/>
          <w:szCs w:val="24"/>
        </w:rPr>
        <w:t>Анализ проблемного поля проекта.</w:t>
      </w:r>
      <w:bookmarkEnd w:id="2"/>
    </w:p>
    <w:p w14:paraId="4B29CED7" w14:textId="1DF0FD14" w:rsidR="003A0E5D" w:rsidRDefault="003A0E5D" w:rsidP="003A0E5D">
      <w:pPr>
        <w:shd w:val="clear" w:color="auto" w:fill="FFFFFF"/>
        <w:spacing w:line="360" w:lineRule="auto"/>
        <w:jc w:val="both"/>
        <w:rPr>
          <w:rFonts w:ascii="Arial" w:hAnsi="Arial" w:cs="Arial"/>
          <w:bCs/>
          <w:color w:val="222222"/>
          <w:szCs w:val="24"/>
        </w:rPr>
      </w:pPr>
    </w:p>
    <w:p w14:paraId="387F2E55" w14:textId="2C198A4D" w:rsidR="003A0E5D" w:rsidRPr="003A0E5D" w:rsidRDefault="003A0E5D" w:rsidP="003A0E5D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3A0E5D">
        <w:rPr>
          <w:rFonts w:ascii="Arial" w:hAnsi="Arial" w:cs="Arial"/>
          <w:szCs w:val="24"/>
        </w:rPr>
        <w:t xml:space="preserve">Уже сегодня можно наблюдать глубинные технологические изменения, ведущие к кардинальной трансформации </w:t>
      </w:r>
      <w:r w:rsidR="00B24486">
        <w:rPr>
          <w:rFonts w:ascii="Arial" w:hAnsi="Arial" w:cs="Arial"/>
          <w:szCs w:val="24"/>
        </w:rPr>
        <w:t>отраслей реальной экономики – энергетики</w:t>
      </w:r>
      <w:r w:rsidR="00B24486" w:rsidRPr="003A0E5D">
        <w:rPr>
          <w:rFonts w:ascii="Arial" w:hAnsi="Arial" w:cs="Arial"/>
          <w:szCs w:val="24"/>
        </w:rPr>
        <w:t>, транспорт</w:t>
      </w:r>
      <w:r w:rsidR="00B24486">
        <w:rPr>
          <w:rFonts w:ascii="Arial" w:hAnsi="Arial" w:cs="Arial"/>
          <w:szCs w:val="24"/>
        </w:rPr>
        <w:t>а, добывающей промышленности, обрабатывающих</w:t>
      </w:r>
      <w:r w:rsidR="00B24486" w:rsidRPr="003A0E5D">
        <w:rPr>
          <w:rFonts w:ascii="Arial" w:hAnsi="Arial" w:cs="Arial"/>
          <w:szCs w:val="24"/>
        </w:rPr>
        <w:t xml:space="preserve"> производств и </w:t>
      </w:r>
      <w:proofErr w:type="gramStart"/>
      <w:r w:rsidR="00B24486" w:rsidRPr="003A0E5D">
        <w:rPr>
          <w:rFonts w:ascii="Arial" w:hAnsi="Arial" w:cs="Arial"/>
          <w:szCs w:val="24"/>
        </w:rPr>
        <w:t>т.д.</w:t>
      </w:r>
      <w:r w:rsidRPr="003A0E5D">
        <w:rPr>
          <w:rFonts w:ascii="Arial" w:hAnsi="Arial" w:cs="Arial"/>
          <w:szCs w:val="24"/>
        </w:rPr>
        <w:t xml:space="preserve"> </w:t>
      </w:r>
      <w:r w:rsidR="00B24486">
        <w:rPr>
          <w:rFonts w:ascii="Arial" w:hAnsi="Arial" w:cs="Arial"/>
          <w:szCs w:val="24"/>
        </w:rPr>
        <w:t>Например</w:t>
      </w:r>
      <w:proofErr w:type="gramEnd"/>
      <w:r w:rsidRPr="003A0E5D">
        <w:rPr>
          <w:rFonts w:ascii="Arial" w:hAnsi="Arial" w:cs="Arial"/>
          <w:szCs w:val="24"/>
        </w:rPr>
        <w:t>, в строитель</w:t>
      </w:r>
      <w:r w:rsidR="00B24486">
        <w:rPr>
          <w:rFonts w:ascii="Arial" w:hAnsi="Arial" w:cs="Arial"/>
          <w:szCs w:val="24"/>
        </w:rPr>
        <w:t xml:space="preserve">стве </w:t>
      </w:r>
      <w:r w:rsidRPr="003A0E5D">
        <w:rPr>
          <w:rFonts w:ascii="Arial" w:hAnsi="Arial" w:cs="Arial"/>
          <w:szCs w:val="24"/>
        </w:rPr>
        <w:t xml:space="preserve">активно применяются цифровые технологии, наблюдается переход к новым системным решениям в области моделирования (BIM новых поколений), использование аддитивных технологий и новых строительных материалов и т.д. </w:t>
      </w:r>
    </w:p>
    <w:p w14:paraId="4EE88A4A" w14:textId="5772C517" w:rsidR="003A0E5D" w:rsidRPr="003A0E5D" w:rsidRDefault="003A0E5D" w:rsidP="003A0E5D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3A0E5D">
        <w:rPr>
          <w:rFonts w:ascii="Arial" w:hAnsi="Arial" w:cs="Arial"/>
          <w:szCs w:val="24"/>
        </w:rPr>
        <w:t xml:space="preserve">Что касается России, то предприятия, представляющие </w:t>
      </w:r>
      <w:r w:rsidR="00B24486">
        <w:rPr>
          <w:rFonts w:ascii="Arial" w:hAnsi="Arial" w:cs="Arial"/>
          <w:szCs w:val="24"/>
        </w:rPr>
        <w:t>отрасли реальной экономики</w:t>
      </w:r>
      <w:r w:rsidRPr="003A0E5D">
        <w:rPr>
          <w:rFonts w:ascii="Arial" w:hAnsi="Arial" w:cs="Arial"/>
          <w:szCs w:val="24"/>
        </w:rPr>
        <w:t xml:space="preserve">, преимущественно придерживаются стратегий консервативного развития, которые не предусматривают интеграции в </w:t>
      </w:r>
      <w:proofErr w:type="spellStart"/>
      <w:r w:rsidRPr="003A0E5D">
        <w:rPr>
          <w:rFonts w:ascii="Arial" w:hAnsi="Arial" w:cs="Arial"/>
          <w:szCs w:val="24"/>
        </w:rPr>
        <w:t>проактивном</w:t>
      </w:r>
      <w:proofErr w:type="spellEnd"/>
      <w:r w:rsidRPr="003A0E5D">
        <w:rPr>
          <w:rFonts w:ascii="Arial" w:hAnsi="Arial" w:cs="Arial"/>
          <w:szCs w:val="24"/>
        </w:rPr>
        <w:t xml:space="preserve"> режиме передовых производственных технологий, цифровых и платформенных решений.</w:t>
      </w:r>
    </w:p>
    <w:p w14:paraId="4A0E06A9" w14:textId="6D452E1D" w:rsidR="003A0E5D" w:rsidRPr="003A0E5D" w:rsidRDefault="003A0E5D" w:rsidP="003A0E5D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3A0E5D">
        <w:rPr>
          <w:rFonts w:ascii="Arial" w:hAnsi="Arial" w:cs="Arial"/>
          <w:szCs w:val="24"/>
        </w:rPr>
        <w:t xml:space="preserve">При условии, что </w:t>
      </w:r>
      <w:r w:rsidR="00B24486">
        <w:rPr>
          <w:rFonts w:ascii="Arial" w:hAnsi="Arial" w:cs="Arial"/>
          <w:szCs w:val="24"/>
        </w:rPr>
        <w:t xml:space="preserve">реальный сектор </w:t>
      </w:r>
      <w:r w:rsidR="00354FD1">
        <w:rPr>
          <w:rFonts w:ascii="Arial" w:hAnsi="Arial" w:cs="Arial"/>
          <w:szCs w:val="24"/>
        </w:rPr>
        <w:t>продолжит</w:t>
      </w:r>
      <w:r w:rsidRPr="003A0E5D">
        <w:rPr>
          <w:rFonts w:ascii="Arial" w:hAnsi="Arial" w:cs="Arial"/>
          <w:szCs w:val="24"/>
        </w:rPr>
        <w:t xml:space="preserve"> играть ключевую роль в экономике России, отказ от своевременного перехода к более эффективным моделям технологического и организационного развития будет иметь самые серьезные последствия для глобальной конкурентоспособности страны.</w:t>
      </w:r>
    </w:p>
    <w:p w14:paraId="172260B5" w14:textId="33FC3CFA" w:rsidR="003A0E5D" w:rsidRDefault="003A0E5D" w:rsidP="003A0E5D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3A0E5D">
        <w:rPr>
          <w:rFonts w:ascii="Arial" w:hAnsi="Arial" w:cs="Arial"/>
          <w:szCs w:val="24"/>
        </w:rPr>
        <w:t xml:space="preserve">В секторе обрабатывающей промышленности обозначенная тенденция уже проявляется в отставании России по таким показателям, как количество промышленных роботов (по данным Международной федерации робототехники, в России на 10 тысяч рабочих приходится </w:t>
      </w:r>
      <w:r w:rsidR="009622CF">
        <w:rPr>
          <w:rFonts w:ascii="Arial" w:hAnsi="Arial" w:cs="Arial"/>
          <w:szCs w:val="24"/>
        </w:rPr>
        <w:t>5 промышленных роботов</w:t>
      </w:r>
      <w:r w:rsidRPr="003A0E5D">
        <w:rPr>
          <w:rFonts w:ascii="Arial" w:hAnsi="Arial" w:cs="Arial"/>
          <w:szCs w:val="24"/>
        </w:rPr>
        <w:t>,</w:t>
      </w:r>
      <w:r w:rsidR="009622CF">
        <w:rPr>
          <w:rFonts w:ascii="Arial" w:hAnsi="Arial" w:cs="Arial"/>
          <w:szCs w:val="24"/>
        </w:rPr>
        <w:t xml:space="preserve"> что в</w:t>
      </w:r>
      <w:r w:rsidRPr="003A0E5D">
        <w:rPr>
          <w:rFonts w:ascii="Arial" w:hAnsi="Arial" w:cs="Arial"/>
          <w:szCs w:val="24"/>
        </w:rPr>
        <w:t xml:space="preserve"> </w:t>
      </w:r>
      <w:r w:rsidR="009622CF" w:rsidRPr="009622CF">
        <w:rPr>
          <w:rFonts w:ascii="Arial" w:hAnsi="Arial" w:cs="Arial"/>
          <w:szCs w:val="24"/>
        </w:rPr>
        <w:t>20 раз меньше среднего показателя в мире</w:t>
      </w:r>
      <w:r w:rsidRPr="003A0E5D">
        <w:rPr>
          <w:rFonts w:ascii="Arial" w:hAnsi="Arial" w:cs="Arial"/>
          <w:szCs w:val="24"/>
        </w:rPr>
        <w:t xml:space="preserve">) и доля станков с числовым программным управлением (ЧПУ) – если в Японии доля такого класса станков составляет 90%, в Германии и США – более 70%, в Китае – около 30%, то в России данный показатель не превышает 10%. Аналогичная картина наблюдается и в том, что касается использования передовых систем управления жизненным циклом продукта (PLM-системы). По данным </w:t>
      </w:r>
      <w:proofErr w:type="spellStart"/>
      <w:r w:rsidRPr="003A0E5D">
        <w:rPr>
          <w:rFonts w:ascii="Arial" w:hAnsi="Arial" w:cs="Arial"/>
          <w:szCs w:val="24"/>
        </w:rPr>
        <w:t>McKinsey</w:t>
      </w:r>
      <w:proofErr w:type="spellEnd"/>
      <w:r w:rsidRPr="003A0E5D">
        <w:rPr>
          <w:rFonts w:ascii="Arial" w:hAnsi="Arial" w:cs="Arial"/>
          <w:szCs w:val="24"/>
        </w:rPr>
        <w:t xml:space="preserve">, доля России в общем объеме использования PLM-систем сопоставима с ее долей в мировом промышленном производстве и </w:t>
      </w:r>
      <w:r w:rsidRPr="003A0E5D">
        <w:rPr>
          <w:rFonts w:ascii="Arial" w:hAnsi="Arial" w:cs="Arial"/>
          <w:szCs w:val="24"/>
        </w:rPr>
        <w:lastRenderedPageBreak/>
        <w:t>составляет примерно 2%. У ведущих индустриальных стран доля использования PLM-систем, как правило, от 1,5 до 5 раз превышает их долю в глобальном промышленном про</w:t>
      </w:r>
      <w:r w:rsidR="000C2AC8">
        <w:rPr>
          <w:rFonts w:ascii="Arial" w:hAnsi="Arial" w:cs="Arial"/>
          <w:szCs w:val="24"/>
        </w:rPr>
        <w:t>изводстве</w:t>
      </w:r>
      <w:r w:rsidRPr="003A0E5D">
        <w:rPr>
          <w:rFonts w:ascii="Arial" w:hAnsi="Arial" w:cs="Arial"/>
          <w:szCs w:val="24"/>
        </w:rPr>
        <w:t>.</w:t>
      </w:r>
    </w:p>
    <w:p w14:paraId="6EBC1C48" w14:textId="0B16A633" w:rsidR="00025A0F" w:rsidRPr="003A0E5D" w:rsidRDefault="00025A0F" w:rsidP="003A0E5D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025A0F">
        <w:rPr>
          <w:rFonts w:ascii="Arial" w:hAnsi="Arial" w:cs="Arial"/>
          <w:szCs w:val="24"/>
        </w:rPr>
        <w:t xml:space="preserve">Сами предприятия видят в новых технологиях, в том числе и цифровых, один из инструментов повышения эффективности своей деятельности. Результаты исследования, проведенного </w:t>
      </w:r>
      <w:proofErr w:type="spellStart"/>
      <w:r w:rsidRPr="00025A0F">
        <w:rPr>
          <w:rFonts w:ascii="Arial" w:hAnsi="Arial" w:cs="Arial"/>
          <w:szCs w:val="24"/>
        </w:rPr>
        <w:t>Минпромторгом</w:t>
      </w:r>
      <w:proofErr w:type="spellEnd"/>
      <w:r w:rsidRPr="00025A0F">
        <w:rPr>
          <w:rFonts w:ascii="Arial" w:hAnsi="Arial" w:cs="Arial"/>
          <w:szCs w:val="24"/>
        </w:rPr>
        <w:t xml:space="preserve"> России совместно с Центром стратегических разработок в 2017 году, свидетельствуют о следующем: абсолютное большинство опрошенных руководителей российских промышленных предприятий (83,6%) считают, что именно повышение технического уровня производства является ключевым внутренним условием для роста производительности труда.</w:t>
      </w:r>
    </w:p>
    <w:p w14:paraId="06023B75" w14:textId="77777777" w:rsidR="00C306DF" w:rsidRPr="003A0E5D" w:rsidRDefault="00C306DF" w:rsidP="00C306DF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3A0E5D">
        <w:rPr>
          <w:rFonts w:ascii="Arial" w:hAnsi="Arial" w:cs="Arial"/>
          <w:szCs w:val="24"/>
        </w:rPr>
        <w:t>Крайне низкой остается и доля экспорта цифровых товаров и услуг в структуре ВВП России: 0,5% ВВП против 2,5% в странах Западной Европы, 2,9% в Индии и 5,8% в Китае, что свидетельствует о слабой конкурентоспособности российских ИКТ-продуктов и услуг на мировых рынках. При этом зависимость России от импорта данной категории продуктов сохраняется и по некоторым позициям уже достигает критических значений: страна, в частности, импортирует от 80 до 100% ИТ-оборудования по различным категориям и около 75% програм</w:t>
      </w:r>
      <w:r>
        <w:rPr>
          <w:rFonts w:ascii="Arial" w:hAnsi="Arial" w:cs="Arial"/>
          <w:szCs w:val="24"/>
        </w:rPr>
        <w:t>много обеспечения</w:t>
      </w:r>
      <w:r>
        <w:rPr>
          <w:rStyle w:val="aa"/>
          <w:rFonts w:ascii="Arial" w:hAnsi="Arial" w:cs="Arial"/>
          <w:szCs w:val="24"/>
        </w:rPr>
        <w:footnoteReference w:id="5"/>
      </w:r>
      <w:r w:rsidRPr="003A0E5D">
        <w:rPr>
          <w:rFonts w:ascii="Arial" w:hAnsi="Arial" w:cs="Arial"/>
          <w:szCs w:val="24"/>
        </w:rPr>
        <w:t>.</w:t>
      </w:r>
    </w:p>
    <w:p w14:paraId="41299C1E" w14:textId="4CDF4E0B" w:rsidR="003A0E5D" w:rsidRDefault="003A0E5D" w:rsidP="003A0E5D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3A0E5D">
        <w:rPr>
          <w:rFonts w:ascii="Arial" w:hAnsi="Arial" w:cs="Arial"/>
          <w:szCs w:val="24"/>
        </w:rPr>
        <w:t xml:space="preserve">В результате, </w:t>
      </w:r>
      <w:r w:rsidR="009B578C">
        <w:rPr>
          <w:rFonts w:ascii="Arial" w:hAnsi="Arial" w:cs="Arial"/>
          <w:szCs w:val="24"/>
        </w:rPr>
        <w:t>Россия</w:t>
      </w:r>
      <w:r w:rsidRPr="003A0E5D">
        <w:rPr>
          <w:rFonts w:ascii="Arial" w:hAnsi="Arial" w:cs="Arial"/>
          <w:szCs w:val="24"/>
        </w:rPr>
        <w:t xml:space="preserve"> по-прежнему отстает от ведущих экономик в части эффективности и конкурентоспособности промышленного производства. Так, по индексу конкурентоспособности промышленности, который рассчитывает ЮНИДО (</w:t>
      </w:r>
      <w:proofErr w:type="spellStart"/>
      <w:r w:rsidRPr="003A0E5D">
        <w:rPr>
          <w:rFonts w:ascii="Arial" w:hAnsi="Arial" w:cs="Arial"/>
          <w:szCs w:val="24"/>
        </w:rPr>
        <w:t>Competitive</w:t>
      </w:r>
      <w:proofErr w:type="spellEnd"/>
      <w:r w:rsidRPr="003A0E5D">
        <w:rPr>
          <w:rFonts w:ascii="Arial" w:hAnsi="Arial" w:cs="Arial"/>
          <w:szCs w:val="24"/>
        </w:rPr>
        <w:t xml:space="preserve"> </w:t>
      </w:r>
      <w:proofErr w:type="spellStart"/>
      <w:r w:rsidRPr="003A0E5D">
        <w:rPr>
          <w:rFonts w:ascii="Arial" w:hAnsi="Arial" w:cs="Arial"/>
          <w:szCs w:val="24"/>
        </w:rPr>
        <w:t>Industrial</w:t>
      </w:r>
      <w:proofErr w:type="spellEnd"/>
      <w:r w:rsidRPr="003A0E5D">
        <w:rPr>
          <w:rFonts w:ascii="Arial" w:hAnsi="Arial" w:cs="Arial"/>
          <w:szCs w:val="24"/>
        </w:rPr>
        <w:t xml:space="preserve"> </w:t>
      </w:r>
      <w:proofErr w:type="spellStart"/>
      <w:r w:rsidRPr="003A0E5D">
        <w:rPr>
          <w:rFonts w:ascii="Arial" w:hAnsi="Arial" w:cs="Arial"/>
          <w:szCs w:val="24"/>
        </w:rPr>
        <w:t>Performance</w:t>
      </w:r>
      <w:proofErr w:type="spellEnd"/>
      <w:r w:rsidRPr="003A0E5D">
        <w:rPr>
          <w:rFonts w:ascii="Arial" w:hAnsi="Arial" w:cs="Arial"/>
          <w:szCs w:val="24"/>
        </w:rPr>
        <w:t xml:space="preserve"> </w:t>
      </w:r>
      <w:proofErr w:type="spellStart"/>
      <w:r w:rsidRPr="003A0E5D">
        <w:rPr>
          <w:rFonts w:ascii="Arial" w:hAnsi="Arial" w:cs="Arial"/>
          <w:szCs w:val="24"/>
        </w:rPr>
        <w:t>Index</w:t>
      </w:r>
      <w:proofErr w:type="spellEnd"/>
      <w:r w:rsidRPr="003A0E5D">
        <w:rPr>
          <w:rFonts w:ascii="Arial" w:hAnsi="Arial" w:cs="Arial"/>
          <w:szCs w:val="24"/>
        </w:rPr>
        <w:t>, CIP), в 2015 году Россия занимала лишь 32-е место (0,11), значительно уступая странам-лидерам – Германии (0,54), Японии (0,41), Китаю (0,40), Южной Корее (0,39) и США (0,39).</w:t>
      </w:r>
    </w:p>
    <w:p w14:paraId="1ED28EE9" w14:textId="77777777" w:rsidR="006E26F9" w:rsidRPr="006B5F25" w:rsidRDefault="006E26F9" w:rsidP="001B7E4F">
      <w:pPr>
        <w:shd w:val="clear" w:color="auto" w:fill="FFFFFF"/>
        <w:spacing w:line="360" w:lineRule="auto"/>
        <w:jc w:val="both"/>
        <w:rPr>
          <w:rFonts w:ascii="Arial" w:hAnsi="Arial" w:cs="Arial"/>
          <w:bCs/>
          <w:color w:val="222222"/>
          <w:szCs w:val="24"/>
        </w:rPr>
      </w:pPr>
    </w:p>
    <w:p w14:paraId="0EC144AF" w14:textId="4457A74F" w:rsidR="006E26F9" w:rsidRPr="006B5F25" w:rsidRDefault="006E26F9" w:rsidP="00D31638">
      <w:pPr>
        <w:numPr>
          <w:ilvl w:val="0"/>
          <w:numId w:val="5"/>
        </w:numPr>
        <w:shd w:val="clear" w:color="auto" w:fill="FFFFFF"/>
        <w:spacing w:line="360" w:lineRule="auto"/>
        <w:ind w:left="0" w:firstLine="0"/>
        <w:jc w:val="both"/>
        <w:outlineLvl w:val="0"/>
        <w:rPr>
          <w:rFonts w:ascii="Arial" w:hAnsi="Arial" w:cs="Arial"/>
          <w:bCs/>
          <w:color w:val="222222"/>
          <w:szCs w:val="24"/>
        </w:rPr>
      </w:pPr>
      <w:bookmarkStart w:id="3" w:name="_Toc23520511"/>
      <w:r w:rsidRPr="006B5F25">
        <w:rPr>
          <w:rFonts w:ascii="Arial" w:hAnsi="Arial" w:cs="Arial"/>
          <w:bCs/>
          <w:color w:val="222222"/>
          <w:szCs w:val="24"/>
        </w:rPr>
        <w:t>Задачи и результаты проекта по каждой из задач.</w:t>
      </w:r>
      <w:bookmarkEnd w:id="3"/>
    </w:p>
    <w:p w14:paraId="27749E5B" w14:textId="77777777" w:rsidR="006E26F9" w:rsidRPr="006B5F25" w:rsidRDefault="006E26F9" w:rsidP="006E26F9">
      <w:pPr>
        <w:shd w:val="clear" w:color="auto" w:fill="FFFFFF"/>
        <w:spacing w:line="360" w:lineRule="auto"/>
        <w:jc w:val="both"/>
        <w:rPr>
          <w:rFonts w:ascii="Arial" w:hAnsi="Arial" w:cs="Arial"/>
          <w:bCs/>
          <w:color w:val="222222"/>
          <w:szCs w:val="24"/>
        </w:rPr>
      </w:pPr>
    </w:p>
    <w:p w14:paraId="3FEBC60D" w14:textId="77777777" w:rsidR="006E26F9" w:rsidRPr="006B5F25" w:rsidRDefault="00445CF8" w:rsidP="00C306DF">
      <w:pPr>
        <w:spacing w:after="120" w:line="360" w:lineRule="auto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Задача 1. Обеспечение ускоренного внедрения цифровых технологий компаниями реального сектора экономики</w:t>
      </w:r>
    </w:p>
    <w:p w14:paraId="5319B504" w14:textId="77777777" w:rsidR="00445CF8" w:rsidRPr="006B5F25" w:rsidRDefault="00445CF8" w:rsidP="00445CF8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Результаты:</w:t>
      </w:r>
    </w:p>
    <w:p w14:paraId="1C42418F" w14:textId="56AE5BD1" w:rsidR="00445CF8" w:rsidRPr="00967720" w:rsidRDefault="00445CF8" w:rsidP="00967720">
      <w:pPr>
        <w:pStyle w:val="a3"/>
        <w:numPr>
          <w:ilvl w:val="1"/>
          <w:numId w:val="19"/>
        </w:numPr>
        <w:spacing w:after="120" w:line="360" w:lineRule="auto"/>
        <w:contextualSpacing w:val="0"/>
        <w:jc w:val="both"/>
        <w:rPr>
          <w:rFonts w:ascii="Arial" w:hAnsi="Arial" w:cs="Arial"/>
          <w:szCs w:val="24"/>
        </w:rPr>
      </w:pPr>
      <w:r w:rsidRPr="00967720">
        <w:rPr>
          <w:rFonts w:ascii="Arial" w:hAnsi="Arial" w:cs="Arial"/>
          <w:szCs w:val="24"/>
        </w:rPr>
        <w:lastRenderedPageBreak/>
        <w:t xml:space="preserve">Определены приоритетные направления </w:t>
      </w:r>
      <w:proofErr w:type="spellStart"/>
      <w:r w:rsidRPr="00967720">
        <w:rPr>
          <w:rFonts w:ascii="Arial" w:hAnsi="Arial" w:cs="Arial"/>
          <w:szCs w:val="24"/>
        </w:rPr>
        <w:t>цифров</w:t>
      </w:r>
      <w:r w:rsidR="00BD3C4B">
        <w:rPr>
          <w:rFonts w:ascii="Arial" w:hAnsi="Arial" w:cs="Arial"/>
          <w:szCs w:val="24"/>
        </w:rPr>
        <w:t>изации</w:t>
      </w:r>
      <w:proofErr w:type="spellEnd"/>
      <w:r w:rsidR="00BD3C4B">
        <w:rPr>
          <w:rFonts w:ascii="Arial" w:hAnsi="Arial" w:cs="Arial"/>
          <w:szCs w:val="24"/>
        </w:rPr>
        <w:t xml:space="preserve"> </w:t>
      </w:r>
      <w:r w:rsidRPr="00967720">
        <w:rPr>
          <w:rFonts w:ascii="Arial" w:hAnsi="Arial" w:cs="Arial"/>
          <w:szCs w:val="24"/>
        </w:rPr>
        <w:t>реального сектора экономики</w:t>
      </w:r>
    </w:p>
    <w:p w14:paraId="34D9BC07" w14:textId="7D6D0520" w:rsidR="00445CF8" w:rsidRDefault="00445CF8" w:rsidP="00967720">
      <w:pPr>
        <w:pStyle w:val="a3"/>
        <w:numPr>
          <w:ilvl w:val="1"/>
          <w:numId w:val="19"/>
        </w:numPr>
        <w:spacing w:after="120" w:line="360" w:lineRule="auto"/>
        <w:contextualSpacing w:val="0"/>
        <w:jc w:val="both"/>
        <w:rPr>
          <w:rFonts w:ascii="Arial" w:hAnsi="Arial" w:cs="Arial"/>
          <w:szCs w:val="24"/>
        </w:rPr>
      </w:pPr>
      <w:r w:rsidRPr="00967720">
        <w:rPr>
          <w:rFonts w:ascii="Arial" w:hAnsi="Arial" w:cs="Arial"/>
          <w:szCs w:val="24"/>
        </w:rPr>
        <w:t xml:space="preserve">Обеспечена синхронизация существующих мер государственной политики, направленных на </w:t>
      </w:r>
      <w:proofErr w:type="spellStart"/>
      <w:r w:rsidRPr="00967720">
        <w:rPr>
          <w:rFonts w:ascii="Arial" w:hAnsi="Arial" w:cs="Arial"/>
          <w:szCs w:val="24"/>
        </w:rPr>
        <w:t>цифров</w:t>
      </w:r>
      <w:r w:rsidR="00BD3C4B">
        <w:rPr>
          <w:rFonts w:ascii="Arial" w:hAnsi="Arial" w:cs="Arial"/>
          <w:szCs w:val="24"/>
        </w:rPr>
        <w:t>изацию</w:t>
      </w:r>
      <w:proofErr w:type="spellEnd"/>
      <w:r w:rsidR="00BD3C4B">
        <w:rPr>
          <w:rFonts w:ascii="Arial" w:hAnsi="Arial" w:cs="Arial"/>
          <w:szCs w:val="24"/>
        </w:rPr>
        <w:t xml:space="preserve"> </w:t>
      </w:r>
      <w:r w:rsidRPr="00967720">
        <w:rPr>
          <w:rFonts w:ascii="Arial" w:hAnsi="Arial" w:cs="Arial"/>
          <w:szCs w:val="24"/>
        </w:rPr>
        <w:t>реального сектора экономики</w:t>
      </w:r>
    </w:p>
    <w:p w14:paraId="1E17459C" w14:textId="6BD50B6B" w:rsidR="00D2442A" w:rsidRPr="00CD1F22" w:rsidRDefault="00713AAD" w:rsidP="00D2442A">
      <w:pPr>
        <w:pStyle w:val="a3"/>
        <w:numPr>
          <w:ilvl w:val="1"/>
          <w:numId w:val="19"/>
        </w:numPr>
        <w:spacing w:after="120" w:line="360" w:lineRule="auto"/>
        <w:contextualSpacing w:val="0"/>
        <w:jc w:val="both"/>
        <w:rPr>
          <w:rFonts w:ascii="Arial" w:hAnsi="Arial" w:cs="Arial"/>
          <w:szCs w:val="24"/>
        </w:rPr>
      </w:pPr>
      <w:r w:rsidRPr="00CD1F22">
        <w:rPr>
          <w:rFonts w:ascii="Arial" w:hAnsi="Arial" w:cs="Arial"/>
          <w:szCs w:val="24"/>
        </w:rPr>
        <w:t xml:space="preserve">Обеспечено внедрение </w:t>
      </w:r>
      <w:r w:rsidR="00D2442A" w:rsidRPr="00CD1F22">
        <w:rPr>
          <w:rFonts w:ascii="Arial" w:hAnsi="Arial" w:cs="Arial"/>
          <w:szCs w:val="24"/>
        </w:rPr>
        <w:t xml:space="preserve">российских </w:t>
      </w:r>
      <w:r w:rsidRPr="00CD1F22">
        <w:rPr>
          <w:rFonts w:ascii="Arial" w:hAnsi="Arial" w:cs="Arial"/>
          <w:szCs w:val="24"/>
        </w:rPr>
        <w:t xml:space="preserve">систем информационной поддержки основных процессов деятельности на предприятиях реального сектора экономики с государственным участием </w:t>
      </w:r>
    </w:p>
    <w:p w14:paraId="3FD689D8" w14:textId="327558B2" w:rsidR="00D2442A" w:rsidRPr="00CD1F22" w:rsidRDefault="00D2442A" w:rsidP="00D2442A">
      <w:pPr>
        <w:pStyle w:val="a3"/>
        <w:numPr>
          <w:ilvl w:val="1"/>
          <w:numId w:val="19"/>
        </w:numPr>
        <w:spacing w:after="120" w:line="360" w:lineRule="auto"/>
        <w:contextualSpacing w:val="0"/>
        <w:jc w:val="both"/>
        <w:rPr>
          <w:rFonts w:ascii="Arial" w:hAnsi="Arial" w:cs="Arial"/>
          <w:szCs w:val="24"/>
        </w:rPr>
      </w:pPr>
      <w:r w:rsidRPr="00CD1F22">
        <w:rPr>
          <w:rFonts w:ascii="Arial" w:hAnsi="Arial" w:cs="Arial"/>
          <w:szCs w:val="24"/>
        </w:rPr>
        <w:t xml:space="preserve">Созданы отраслевые центры компетенций с целью управления процессом внедрения </w:t>
      </w:r>
      <w:proofErr w:type="spellStart"/>
      <w:r w:rsidRPr="00CD1F22">
        <w:rPr>
          <w:rFonts w:ascii="Arial" w:hAnsi="Arial" w:cs="Arial"/>
          <w:szCs w:val="24"/>
        </w:rPr>
        <w:t>импортонезависимых</w:t>
      </w:r>
      <w:proofErr w:type="spellEnd"/>
      <w:r w:rsidRPr="00CD1F22">
        <w:rPr>
          <w:rFonts w:ascii="Arial" w:hAnsi="Arial" w:cs="Arial"/>
          <w:szCs w:val="24"/>
        </w:rPr>
        <w:t xml:space="preserve"> цифровых технологий в реальном секторе экономики</w:t>
      </w:r>
    </w:p>
    <w:p w14:paraId="5AD87CEE" w14:textId="3CE48455" w:rsidR="00D2442A" w:rsidRPr="000A561B" w:rsidRDefault="00D2442A" w:rsidP="00D2442A">
      <w:pPr>
        <w:pStyle w:val="a3"/>
        <w:numPr>
          <w:ilvl w:val="1"/>
          <w:numId w:val="19"/>
        </w:numPr>
        <w:spacing w:after="120" w:line="360" w:lineRule="auto"/>
        <w:contextualSpacing w:val="0"/>
        <w:jc w:val="both"/>
        <w:rPr>
          <w:rFonts w:ascii="Arial" w:hAnsi="Arial" w:cs="Arial"/>
          <w:szCs w:val="24"/>
        </w:rPr>
      </w:pPr>
      <w:r w:rsidRPr="000A561B">
        <w:rPr>
          <w:rFonts w:ascii="Arial" w:hAnsi="Arial" w:cs="Arial"/>
          <w:szCs w:val="24"/>
        </w:rPr>
        <w:t>Запущена система мер поддержки по внедрению «Базового цифрового пакета» на малых и средних предприятиях реального сектора экономики</w:t>
      </w:r>
    </w:p>
    <w:p w14:paraId="33E23EF2" w14:textId="77777777" w:rsidR="0030284E" w:rsidRDefault="0030284E" w:rsidP="0030284E">
      <w:pPr>
        <w:spacing w:after="120" w:line="360" w:lineRule="auto"/>
        <w:ind w:left="709"/>
        <w:jc w:val="both"/>
        <w:rPr>
          <w:rFonts w:ascii="Arial" w:hAnsi="Arial" w:cs="Arial"/>
          <w:szCs w:val="24"/>
        </w:rPr>
      </w:pPr>
    </w:p>
    <w:p w14:paraId="698BCE3D" w14:textId="77777777" w:rsidR="00BC0032" w:rsidRPr="006B5F25" w:rsidRDefault="00BC0032" w:rsidP="00C306DF">
      <w:pPr>
        <w:spacing w:after="120" w:line="360" w:lineRule="auto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Задача 2. Обеспечение разработки конкурентоспособных отечественных цифровых технологий</w:t>
      </w:r>
    </w:p>
    <w:p w14:paraId="47D48C11" w14:textId="70482FA8" w:rsidR="00D2442A" w:rsidRPr="006041E6" w:rsidRDefault="00BC0032" w:rsidP="006041E6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Результаты:</w:t>
      </w:r>
    </w:p>
    <w:p w14:paraId="40F2D51E" w14:textId="4496D2A8" w:rsidR="00D2442A" w:rsidRPr="00CD1F22" w:rsidRDefault="00D2442A" w:rsidP="00D2442A">
      <w:pPr>
        <w:pStyle w:val="a3"/>
        <w:numPr>
          <w:ilvl w:val="1"/>
          <w:numId w:val="20"/>
        </w:numPr>
        <w:spacing w:after="120" w:line="360" w:lineRule="auto"/>
        <w:contextualSpacing w:val="0"/>
        <w:jc w:val="both"/>
        <w:rPr>
          <w:rFonts w:ascii="Arial" w:hAnsi="Arial" w:cs="Arial"/>
          <w:szCs w:val="24"/>
        </w:rPr>
      </w:pPr>
      <w:r w:rsidRPr="00CD1F22">
        <w:rPr>
          <w:rFonts w:ascii="Arial" w:hAnsi="Arial" w:cs="Arial"/>
          <w:szCs w:val="24"/>
        </w:rPr>
        <w:t xml:space="preserve">Утвержден национальный план </w:t>
      </w:r>
      <w:proofErr w:type="spellStart"/>
      <w:r w:rsidRPr="00CD1F22">
        <w:rPr>
          <w:rFonts w:ascii="Arial" w:hAnsi="Arial" w:cs="Arial"/>
          <w:szCs w:val="24"/>
        </w:rPr>
        <w:t>импортозамещения</w:t>
      </w:r>
      <w:proofErr w:type="spellEnd"/>
      <w:r w:rsidRPr="00CD1F22">
        <w:rPr>
          <w:rFonts w:ascii="Arial" w:hAnsi="Arial" w:cs="Arial"/>
          <w:szCs w:val="24"/>
        </w:rPr>
        <w:t xml:space="preserve"> по критически важным классам цифровых решений для отраслей реального сектора экономики</w:t>
      </w:r>
    </w:p>
    <w:p w14:paraId="2FF456CA" w14:textId="426BA968" w:rsidR="00BC0032" w:rsidRPr="00967720" w:rsidRDefault="00BC0032" w:rsidP="00967720">
      <w:pPr>
        <w:pStyle w:val="a3"/>
        <w:numPr>
          <w:ilvl w:val="1"/>
          <w:numId w:val="20"/>
        </w:numPr>
        <w:spacing w:after="120" w:line="360" w:lineRule="auto"/>
        <w:contextualSpacing w:val="0"/>
        <w:jc w:val="both"/>
        <w:rPr>
          <w:rFonts w:ascii="Arial" w:hAnsi="Arial" w:cs="Arial"/>
          <w:szCs w:val="24"/>
        </w:rPr>
      </w:pPr>
      <w:r w:rsidRPr="00967720">
        <w:rPr>
          <w:rFonts w:ascii="Arial" w:hAnsi="Arial" w:cs="Arial"/>
          <w:szCs w:val="24"/>
        </w:rPr>
        <w:t xml:space="preserve">Созданы площадки тестирования и разработки отраслевых цифровых решений в приоритетных отраслях </w:t>
      </w:r>
      <w:r w:rsidR="00CD1F22">
        <w:rPr>
          <w:rFonts w:ascii="Arial" w:hAnsi="Arial" w:cs="Arial"/>
          <w:szCs w:val="24"/>
        </w:rPr>
        <w:t>реального сектора экономики</w:t>
      </w:r>
    </w:p>
    <w:p w14:paraId="101D3A05" w14:textId="589AAA12" w:rsidR="008228C0" w:rsidRDefault="008228C0" w:rsidP="00967720">
      <w:pPr>
        <w:pStyle w:val="a3"/>
        <w:numPr>
          <w:ilvl w:val="1"/>
          <w:numId w:val="20"/>
        </w:numPr>
        <w:spacing w:after="120" w:line="360" w:lineRule="auto"/>
        <w:contextualSpacing w:val="0"/>
        <w:jc w:val="both"/>
        <w:rPr>
          <w:rFonts w:ascii="Arial" w:hAnsi="Arial" w:cs="Arial"/>
          <w:szCs w:val="24"/>
        </w:rPr>
      </w:pPr>
      <w:r w:rsidRPr="00967720">
        <w:rPr>
          <w:rFonts w:ascii="Arial" w:hAnsi="Arial" w:cs="Arial"/>
          <w:szCs w:val="24"/>
        </w:rPr>
        <w:t>Функционирует единая технологическая среда – платформа разработки цифровых решений</w:t>
      </w:r>
    </w:p>
    <w:p w14:paraId="1D0005CF" w14:textId="630C7293" w:rsidR="00D2442A" w:rsidRPr="006517F9" w:rsidRDefault="00713AAD" w:rsidP="00D2442A">
      <w:pPr>
        <w:pStyle w:val="a3"/>
        <w:numPr>
          <w:ilvl w:val="1"/>
          <w:numId w:val="20"/>
        </w:numPr>
        <w:spacing w:after="120" w:line="360" w:lineRule="auto"/>
        <w:contextualSpacing w:val="0"/>
        <w:jc w:val="both"/>
        <w:rPr>
          <w:rFonts w:ascii="Arial" w:hAnsi="Arial" w:cs="Arial"/>
          <w:szCs w:val="24"/>
        </w:rPr>
      </w:pPr>
      <w:r w:rsidRPr="006517F9">
        <w:rPr>
          <w:rFonts w:ascii="Arial" w:hAnsi="Arial" w:cs="Arial"/>
          <w:szCs w:val="24"/>
        </w:rPr>
        <w:t>Разработана система мер по стимулированию экспорта российски</w:t>
      </w:r>
      <w:r w:rsidR="00917AD4" w:rsidRPr="006517F9">
        <w:rPr>
          <w:rFonts w:ascii="Arial" w:hAnsi="Arial" w:cs="Arial"/>
          <w:szCs w:val="24"/>
        </w:rPr>
        <w:t>х</w:t>
      </w:r>
      <w:r w:rsidRPr="006517F9">
        <w:rPr>
          <w:rFonts w:ascii="Arial" w:hAnsi="Arial" w:cs="Arial"/>
          <w:szCs w:val="24"/>
        </w:rPr>
        <w:t xml:space="preserve"> цифровых решений</w:t>
      </w:r>
    </w:p>
    <w:p w14:paraId="5834BB8D" w14:textId="346B3CB9" w:rsidR="00D2442A" w:rsidRPr="006517F9" w:rsidRDefault="00D2442A" w:rsidP="00D2442A">
      <w:pPr>
        <w:pStyle w:val="a3"/>
        <w:numPr>
          <w:ilvl w:val="1"/>
          <w:numId w:val="20"/>
        </w:numPr>
        <w:spacing w:after="120" w:line="360" w:lineRule="auto"/>
        <w:contextualSpacing w:val="0"/>
        <w:jc w:val="both"/>
        <w:rPr>
          <w:rFonts w:ascii="Arial" w:hAnsi="Arial" w:cs="Arial"/>
          <w:szCs w:val="24"/>
        </w:rPr>
      </w:pPr>
      <w:r w:rsidRPr="006517F9">
        <w:rPr>
          <w:rFonts w:ascii="Arial" w:hAnsi="Arial" w:cs="Arial"/>
          <w:szCs w:val="24"/>
        </w:rPr>
        <w:t>Создание центров сертификации программного обеспечения для нужд предприятий реального сектора экономики</w:t>
      </w:r>
    </w:p>
    <w:p w14:paraId="6D25132F" w14:textId="2F857B1F" w:rsidR="008228C0" w:rsidRPr="006517F9" w:rsidRDefault="00DB6B45" w:rsidP="006517F9">
      <w:pPr>
        <w:pStyle w:val="a3"/>
        <w:numPr>
          <w:ilvl w:val="1"/>
          <w:numId w:val="20"/>
        </w:numPr>
        <w:spacing w:after="120" w:line="360" w:lineRule="auto"/>
        <w:jc w:val="both"/>
        <w:rPr>
          <w:rFonts w:ascii="Arial" w:hAnsi="Arial" w:cs="Arial"/>
          <w:szCs w:val="24"/>
        </w:rPr>
      </w:pPr>
      <w:r w:rsidRPr="006517F9">
        <w:rPr>
          <w:rFonts w:ascii="Arial" w:hAnsi="Arial" w:cs="Arial"/>
          <w:szCs w:val="24"/>
        </w:rPr>
        <w:t xml:space="preserve">Запущена программа финансовой поддержки разработки и внедрения критичных для отраслей реального сектора экономики российских цифровых решений </w:t>
      </w:r>
    </w:p>
    <w:p w14:paraId="11980E5E" w14:textId="77777777" w:rsidR="006517F9" w:rsidRDefault="006517F9" w:rsidP="00445CF8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</w:p>
    <w:p w14:paraId="425DF20D" w14:textId="5577611A" w:rsidR="008228C0" w:rsidRDefault="009B3375" w:rsidP="00C306DF">
      <w:pPr>
        <w:spacing w:after="120" w:line="360" w:lineRule="auto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Задача 3. Создание</w:t>
      </w:r>
      <w:r>
        <w:rPr>
          <w:rFonts w:ascii="Arial" w:hAnsi="Arial" w:cs="Arial"/>
          <w:szCs w:val="24"/>
        </w:rPr>
        <w:t xml:space="preserve"> и развитие</w:t>
      </w:r>
      <w:r w:rsidRPr="006B5F25">
        <w:rPr>
          <w:rFonts w:ascii="Arial" w:hAnsi="Arial" w:cs="Arial"/>
          <w:szCs w:val="24"/>
        </w:rPr>
        <w:t xml:space="preserve"> единой </w:t>
      </w:r>
      <w:r>
        <w:rPr>
          <w:rFonts w:ascii="Arial" w:hAnsi="Arial" w:cs="Arial"/>
          <w:szCs w:val="24"/>
        </w:rPr>
        <w:t xml:space="preserve">цифровой </w:t>
      </w:r>
      <w:r w:rsidRPr="006B5F25">
        <w:rPr>
          <w:rFonts w:ascii="Arial" w:hAnsi="Arial" w:cs="Arial"/>
          <w:szCs w:val="24"/>
        </w:rPr>
        <w:t xml:space="preserve">платформы </w:t>
      </w:r>
      <w:r>
        <w:rPr>
          <w:rFonts w:ascii="Arial" w:hAnsi="Arial" w:cs="Arial"/>
          <w:szCs w:val="24"/>
        </w:rPr>
        <w:t>гражданского оборота</w:t>
      </w:r>
      <w:r w:rsidR="008228C0" w:rsidRPr="006B5F25">
        <w:rPr>
          <w:rFonts w:ascii="Arial" w:hAnsi="Arial" w:cs="Arial"/>
          <w:szCs w:val="24"/>
        </w:rPr>
        <w:t xml:space="preserve"> </w:t>
      </w:r>
    </w:p>
    <w:p w14:paraId="025490B9" w14:textId="3D950D8C" w:rsidR="00927BEA" w:rsidRPr="006B5F25" w:rsidRDefault="00927BEA" w:rsidP="00652412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Результаты:</w:t>
      </w:r>
    </w:p>
    <w:p w14:paraId="016D20AA" w14:textId="5FEA9484" w:rsidR="009B3375" w:rsidRDefault="009B3375" w:rsidP="00927BEA">
      <w:pPr>
        <w:pStyle w:val="a3"/>
        <w:numPr>
          <w:ilvl w:val="1"/>
          <w:numId w:val="1"/>
        </w:numPr>
        <w:spacing w:after="120" w:line="360" w:lineRule="auto"/>
        <w:ind w:left="709"/>
        <w:contextualSpacing w:val="0"/>
        <w:jc w:val="both"/>
        <w:rPr>
          <w:rFonts w:ascii="Arial" w:hAnsi="Arial" w:cs="Arial"/>
          <w:szCs w:val="24"/>
        </w:rPr>
      </w:pPr>
      <w:r w:rsidRPr="009B3375">
        <w:rPr>
          <w:rFonts w:ascii="Arial" w:hAnsi="Arial" w:cs="Arial"/>
          <w:szCs w:val="24"/>
        </w:rPr>
        <w:t>Создан</w:t>
      </w:r>
      <w:r>
        <w:rPr>
          <w:rFonts w:ascii="Arial" w:hAnsi="Arial" w:cs="Arial"/>
          <w:szCs w:val="24"/>
        </w:rPr>
        <w:t>ы</w:t>
      </w:r>
      <w:r w:rsidRPr="009B3375">
        <w:rPr>
          <w:rFonts w:ascii="Arial" w:hAnsi="Arial" w:cs="Arial"/>
          <w:szCs w:val="24"/>
        </w:rPr>
        <w:t xml:space="preserve"> регуляторны</w:t>
      </w:r>
      <w:r>
        <w:rPr>
          <w:rFonts w:ascii="Arial" w:hAnsi="Arial" w:cs="Arial"/>
          <w:szCs w:val="24"/>
        </w:rPr>
        <w:t>е</w:t>
      </w:r>
      <w:r w:rsidRPr="009B3375">
        <w:rPr>
          <w:rFonts w:ascii="Arial" w:hAnsi="Arial" w:cs="Arial"/>
          <w:szCs w:val="24"/>
        </w:rPr>
        <w:t xml:space="preserve"> и технологически</w:t>
      </w:r>
      <w:r>
        <w:rPr>
          <w:rFonts w:ascii="Arial" w:hAnsi="Arial" w:cs="Arial"/>
          <w:szCs w:val="24"/>
        </w:rPr>
        <w:t>е</w:t>
      </w:r>
      <w:r w:rsidRPr="009B3375">
        <w:rPr>
          <w:rFonts w:ascii="Arial" w:hAnsi="Arial" w:cs="Arial"/>
          <w:szCs w:val="24"/>
        </w:rPr>
        <w:t xml:space="preserve"> услови</w:t>
      </w:r>
      <w:r>
        <w:rPr>
          <w:rFonts w:ascii="Arial" w:hAnsi="Arial" w:cs="Arial"/>
          <w:szCs w:val="24"/>
        </w:rPr>
        <w:t>я</w:t>
      </w:r>
      <w:r w:rsidRPr="009B3375">
        <w:rPr>
          <w:rFonts w:ascii="Arial" w:hAnsi="Arial" w:cs="Arial"/>
          <w:szCs w:val="24"/>
        </w:rPr>
        <w:t xml:space="preserve"> для функционирования ЕЦПГО</w:t>
      </w:r>
    </w:p>
    <w:p w14:paraId="34805437" w14:textId="32C95BA6" w:rsidR="009B3375" w:rsidRDefault="009B3375" w:rsidP="00927BEA">
      <w:pPr>
        <w:pStyle w:val="a3"/>
        <w:numPr>
          <w:ilvl w:val="1"/>
          <w:numId w:val="1"/>
        </w:numPr>
        <w:spacing w:after="120" w:line="360" w:lineRule="auto"/>
        <w:ind w:left="709"/>
        <w:contextualSpacing w:val="0"/>
        <w:jc w:val="both"/>
        <w:rPr>
          <w:rFonts w:ascii="Arial" w:hAnsi="Arial" w:cs="Arial"/>
          <w:szCs w:val="24"/>
        </w:rPr>
      </w:pPr>
      <w:r w:rsidRPr="009B3375">
        <w:rPr>
          <w:rFonts w:ascii="Arial" w:hAnsi="Arial" w:cs="Arial"/>
          <w:szCs w:val="24"/>
        </w:rPr>
        <w:t>Существующие платформы интегрированы с ЕЦПГО</w:t>
      </w:r>
      <w:r w:rsidRPr="00967720">
        <w:rPr>
          <w:rFonts w:ascii="Arial" w:hAnsi="Arial" w:cs="Arial"/>
          <w:szCs w:val="24"/>
        </w:rPr>
        <w:t xml:space="preserve"> </w:t>
      </w:r>
    </w:p>
    <w:p w14:paraId="7D7E37B7" w14:textId="2C8B571C" w:rsidR="00E651FA" w:rsidRPr="009B3375" w:rsidRDefault="009B3375" w:rsidP="009B3375">
      <w:pPr>
        <w:pStyle w:val="a3"/>
        <w:numPr>
          <w:ilvl w:val="1"/>
          <w:numId w:val="1"/>
        </w:numPr>
        <w:spacing w:after="120" w:line="360" w:lineRule="auto"/>
        <w:jc w:val="both"/>
        <w:rPr>
          <w:rFonts w:ascii="Arial" w:hAnsi="Arial" w:cs="Arial"/>
          <w:szCs w:val="24"/>
        </w:rPr>
      </w:pPr>
      <w:r w:rsidRPr="009B3375">
        <w:rPr>
          <w:rFonts w:ascii="Arial" w:hAnsi="Arial" w:cs="Arial"/>
          <w:szCs w:val="24"/>
        </w:rPr>
        <w:t>Обеспечена популяризация и развитие новых частных отраслевых платформ на базе ЕЦПГО</w:t>
      </w:r>
    </w:p>
    <w:p w14:paraId="4596280D" w14:textId="77777777" w:rsidR="009B3375" w:rsidRPr="009B3375" w:rsidRDefault="009B3375" w:rsidP="009B3375">
      <w:pPr>
        <w:pStyle w:val="a3"/>
        <w:spacing w:after="120" w:line="360" w:lineRule="auto"/>
        <w:ind w:left="1429"/>
        <w:jc w:val="both"/>
        <w:rPr>
          <w:rFonts w:ascii="Arial" w:hAnsi="Arial" w:cs="Arial"/>
          <w:szCs w:val="24"/>
        </w:rPr>
      </w:pPr>
    </w:p>
    <w:p w14:paraId="6E2C67C1" w14:textId="0140AD1A" w:rsidR="00E651FA" w:rsidRDefault="00E651FA" w:rsidP="00C306DF">
      <w:pPr>
        <w:spacing w:after="120" w:line="360" w:lineRule="auto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 xml:space="preserve">Задача 4. Обеспечение готовности к </w:t>
      </w:r>
      <w:proofErr w:type="spellStart"/>
      <w:r w:rsidRPr="006B5F25">
        <w:rPr>
          <w:rFonts w:ascii="Arial" w:hAnsi="Arial" w:cs="Arial"/>
          <w:szCs w:val="24"/>
        </w:rPr>
        <w:t>цифровизации</w:t>
      </w:r>
      <w:proofErr w:type="spellEnd"/>
    </w:p>
    <w:p w14:paraId="293D7226" w14:textId="1A359A70" w:rsidR="00927BEA" w:rsidRPr="006B5F25" w:rsidRDefault="00652412" w:rsidP="00652412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Результаты:</w:t>
      </w:r>
    </w:p>
    <w:p w14:paraId="5D09024C" w14:textId="0E59A8BB" w:rsidR="006517F9" w:rsidRPr="006517F9" w:rsidRDefault="006517F9" w:rsidP="00967720">
      <w:pPr>
        <w:pStyle w:val="a3"/>
        <w:numPr>
          <w:ilvl w:val="1"/>
          <w:numId w:val="5"/>
        </w:numPr>
        <w:spacing w:after="120" w:line="360" w:lineRule="auto"/>
        <w:jc w:val="both"/>
        <w:rPr>
          <w:rFonts w:ascii="Arial" w:hAnsi="Arial" w:cs="Arial"/>
          <w:szCs w:val="24"/>
        </w:rPr>
      </w:pPr>
      <w:r w:rsidRPr="00B40FFC">
        <w:rPr>
          <w:rFonts w:ascii="Arial" w:hAnsi="Arial" w:cs="Arial"/>
          <w:color w:val="000000"/>
          <w:szCs w:val="24"/>
        </w:rPr>
        <w:t xml:space="preserve">Запущена система просветительских и обучающих онлайн-курсов </w:t>
      </w:r>
      <w:r w:rsidR="009B3375">
        <w:rPr>
          <w:rFonts w:ascii="Arial" w:hAnsi="Arial" w:cs="Arial"/>
          <w:color w:val="000000"/>
          <w:szCs w:val="24"/>
        </w:rPr>
        <w:t>образовательной</w:t>
      </w:r>
      <w:r w:rsidRPr="00B40FFC">
        <w:rPr>
          <w:rFonts w:ascii="Arial" w:hAnsi="Arial" w:cs="Arial"/>
          <w:color w:val="000000"/>
          <w:szCs w:val="24"/>
        </w:rPr>
        <w:t xml:space="preserve"> </w:t>
      </w:r>
      <w:r>
        <w:rPr>
          <w:rFonts w:ascii="Arial" w:hAnsi="Arial" w:cs="Arial"/>
          <w:color w:val="000000"/>
          <w:szCs w:val="24"/>
        </w:rPr>
        <w:t>платформе «</w:t>
      </w:r>
      <w:proofErr w:type="spellStart"/>
      <w:r w:rsidR="009B3375">
        <w:rPr>
          <w:rFonts w:ascii="Arial" w:hAnsi="Arial" w:cs="Arial"/>
          <w:color w:val="000000"/>
          <w:szCs w:val="24"/>
        </w:rPr>
        <w:t>Цифровизация</w:t>
      </w:r>
      <w:proofErr w:type="spellEnd"/>
      <w:r>
        <w:rPr>
          <w:rFonts w:ascii="Arial" w:hAnsi="Arial" w:cs="Arial"/>
          <w:color w:val="000000"/>
          <w:szCs w:val="24"/>
        </w:rPr>
        <w:t xml:space="preserve"> бизнеса»</w:t>
      </w:r>
    </w:p>
    <w:p w14:paraId="5415923E" w14:textId="25468A1B" w:rsidR="00E651FA" w:rsidRPr="00967720" w:rsidRDefault="006517F9" w:rsidP="00967720">
      <w:pPr>
        <w:pStyle w:val="a3"/>
        <w:numPr>
          <w:ilvl w:val="1"/>
          <w:numId w:val="5"/>
        </w:numPr>
        <w:spacing w:after="120" w:line="360" w:lineRule="auto"/>
        <w:jc w:val="both"/>
        <w:rPr>
          <w:rFonts w:ascii="Arial" w:hAnsi="Arial" w:cs="Arial"/>
          <w:szCs w:val="24"/>
        </w:rPr>
      </w:pPr>
      <w:r w:rsidRPr="00B40FFC">
        <w:rPr>
          <w:rFonts w:ascii="Arial" w:hAnsi="Arial" w:cs="Arial"/>
          <w:color w:val="000000"/>
          <w:szCs w:val="24"/>
        </w:rPr>
        <w:t>Просветительские и обучающие мероприятия реализуются отраслевыми центрами компетенций</w:t>
      </w:r>
    </w:p>
    <w:p w14:paraId="5A982A17" w14:textId="3039D9F0" w:rsidR="005A04D6" w:rsidRPr="00967720" w:rsidRDefault="006517F9" w:rsidP="00967720">
      <w:pPr>
        <w:pStyle w:val="a3"/>
        <w:numPr>
          <w:ilvl w:val="1"/>
          <w:numId w:val="5"/>
        </w:numPr>
        <w:spacing w:after="120" w:line="360" w:lineRule="auto"/>
        <w:jc w:val="both"/>
        <w:rPr>
          <w:rFonts w:ascii="Arial" w:hAnsi="Arial" w:cs="Arial"/>
          <w:szCs w:val="24"/>
        </w:rPr>
      </w:pPr>
      <w:r w:rsidRPr="00B40FFC">
        <w:rPr>
          <w:rFonts w:ascii="Arial" w:hAnsi="Arial" w:cs="Arial"/>
          <w:color w:val="000000"/>
          <w:szCs w:val="24"/>
        </w:rPr>
        <w:t xml:space="preserve">Отраслевые центры компетенций реализуют специальные программы обучения для специалистов, отвечающих за </w:t>
      </w:r>
      <w:proofErr w:type="spellStart"/>
      <w:r w:rsidRPr="00B40FFC">
        <w:rPr>
          <w:rFonts w:ascii="Arial" w:hAnsi="Arial" w:cs="Arial"/>
          <w:color w:val="000000"/>
          <w:szCs w:val="24"/>
        </w:rPr>
        <w:t>цифровизацию</w:t>
      </w:r>
      <w:proofErr w:type="spellEnd"/>
      <w:r w:rsidRPr="00B40FFC">
        <w:rPr>
          <w:rFonts w:ascii="Arial" w:hAnsi="Arial" w:cs="Arial"/>
          <w:color w:val="000000"/>
          <w:szCs w:val="24"/>
        </w:rPr>
        <w:t xml:space="preserve"> бизнеса (CDO/CIO)</w:t>
      </w:r>
    </w:p>
    <w:p w14:paraId="2C410921" w14:textId="77777777" w:rsidR="00E651FA" w:rsidRPr="006B5F25" w:rsidRDefault="00E651FA" w:rsidP="00445CF8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</w:p>
    <w:p w14:paraId="00A592EA" w14:textId="086AC04A" w:rsidR="00BC4383" w:rsidRPr="006B5F25" w:rsidRDefault="00BC4383" w:rsidP="00D31638">
      <w:pPr>
        <w:numPr>
          <w:ilvl w:val="0"/>
          <w:numId w:val="5"/>
        </w:numPr>
        <w:shd w:val="clear" w:color="auto" w:fill="FFFFFF"/>
        <w:spacing w:line="360" w:lineRule="auto"/>
        <w:ind w:left="0" w:firstLine="0"/>
        <w:jc w:val="both"/>
        <w:outlineLvl w:val="0"/>
        <w:rPr>
          <w:rFonts w:ascii="Arial" w:hAnsi="Arial" w:cs="Arial"/>
          <w:bCs/>
          <w:color w:val="222222"/>
          <w:szCs w:val="24"/>
        </w:rPr>
      </w:pPr>
      <w:bookmarkStart w:id="4" w:name="_Toc23520512"/>
      <w:r w:rsidRPr="006B5F25">
        <w:rPr>
          <w:rFonts w:ascii="Arial" w:hAnsi="Arial" w:cs="Arial"/>
          <w:bCs/>
          <w:color w:val="222222"/>
          <w:szCs w:val="24"/>
        </w:rPr>
        <w:t>Описание механизмов реализации проекта.</w:t>
      </w:r>
      <w:bookmarkEnd w:id="4"/>
    </w:p>
    <w:p w14:paraId="1F152AF2" w14:textId="77777777" w:rsidR="00BC4383" w:rsidRPr="006B5F25" w:rsidRDefault="00BC4383" w:rsidP="00BC4383">
      <w:pPr>
        <w:spacing w:after="120" w:line="360" w:lineRule="auto"/>
        <w:jc w:val="both"/>
        <w:rPr>
          <w:rFonts w:ascii="Arial" w:hAnsi="Arial" w:cs="Arial"/>
          <w:szCs w:val="24"/>
        </w:rPr>
      </w:pPr>
    </w:p>
    <w:p w14:paraId="3FF0B5FF" w14:textId="45761EB6" w:rsidR="00BC4383" w:rsidRDefault="00BC4383" w:rsidP="00770D3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Задача 1. Обеспечение ускоренного внедрения цифровых технологий компаниями реального сектора экономики</w:t>
      </w:r>
    </w:p>
    <w:p w14:paraId="5F850847" w14:textId="2E51B3B0" w:rsidR="008037B6" w:rsidRDefault="008037B6" w:rsidP="00770D3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С целью определения приоритетных направлений реализации Проекта предлагается провести комплексный анализ отраслей реального сектора российской экономики.</w:t>
      </w:r>
    </w:p>
    <w:p w14:paraId="0F6732EB" w14:textId="2AA4382A" w:rsidR="008037B6" w:rsidRDefault="008037B6" w:rsidP="00A15FB0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На первом этапе предлагается выде</w:t>
      </w:r>
      <w:r w:rsidR="00153E56">
        <w:rPr>
          <w:rFonts w:ascii="Arial" w:hAnsi="Arial" w:cs="Arial"/>
          <w:szCs w:val="24"/>
        </w:rPr>
        <w:t xml:space="preserve">лить перечень приоритетных отраслей с точки зрения их вклада в экономику России (в качестве параметров предлагается использовать </w:t>
      </w:r>
      <w:r w:rsidR="00A15FB0">
        <w:rPr>
          <w:rFonts w:ascii="Arial" w:hAnsi="Arial" w:cs="Arial"/>
          <w:szCs w:val="24"/>
        </w:rPr>
        <w:t>показатели доли отрасли в ВВП или доли занятых в отрасли</w:t>
      </w:r>
      <w:r w:rsidR="00A15FB0" w:rsidRPr="00A15FB0">
        <w:rPr>
          <w:rFonts w:ascii="Arial" w:hAnsi="Arial" w:cs="Arial"/>
          <w:szCs w:val="24"/>
        </w:rPr>
        <w:t xml:space="preserve"> о</w:t>
      </w:r>
      <w:r w:rsidR="00A15FB0">
        <w:rPr>
          <w:rFonts w:ascii="Arial" w:hAnsi="Arial" w:cs="Arial"/>
          <w:szCs w:val="24"/>
        </w:rPr>
        <w:t xml:space="preserve">т </w:t>
      </w:r>
      <w:r w:rsidR="00A15FB0">
        <w:rPr>
          <w:rFonts w:ascii="Arial" w:hAnsi="Arial" w:cs="Arial"/>
          <w:szCs w:val="24"/>
        </w:rPr>
        <w:lastRenderedPageBreak/>
        <w:t>общего числа занятых в эконо</w:t>
      </w:r>
      <w:r w:rsidR="00A15FB0" w:rsidRPr="00A15FB0">
        <w:rPr>
          <w:rFonts w:ascii="Arial" w:hAnsi="Arial" w:cs="Arial"/>
          <w:szCs w:val="24"/>
        </w:rPr>
        <w:t>мике</w:t>
      </w:r>
      <w:r w:rsidR="00A15FB0">
        <w:rPr>
          <w:rFonts w:ascii="Arial" w:hAnsi="Arial" w:cs="Arial"/>
          <w:szCs w:val="24"/>
        </w:rPr>
        <w:t>). Предполагается, что в результате анализа будут определены до 10 приоритетных отраслей.</w:t>
      </w:r>
    </w:p>
    <w:p w14:paraId="790B650B" w14:textId="7688C761" w:rsidR="00A15FB0" w:rsidRDefault="00A15FB0" w:rsidP="00A15FB0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Далее для каждой отрасли будет проведено дополнительное исследование, предполагающее анализ используемых предприятиями российских и </w:t>
      </w:r>
      <w:proofErr w:type="gramStart"/>
      <w:r>
        <w:rPr>
          <w:rFonts w:ascii="Arial" w:hAnsi="Arial" w:cs="Arial"/>
          <w:szCs w:val="24"/>
        </w:rPr>
        <w:t>зарубежных цифровых решений</w:t>
      </w:r>
      <w:proofErr w:type="gramEnd"/>
      <w:r>
        <w:rPr>
          <w:rFonts w:ascii="Arial" w:hAnsi="Arial" w:cs="Arial"/>
          <w:szCs w:val="24"/>
        </w:rPr>
        <w:t xml:space="preserve"> и программного обеспечения с точки зрения </w:t>
      </w:r>
      <w:r w:rsidR="007648D4">
        <w:rPr>
          <w:rFonts w:ascii="Arial" w:hAnsi="Arial" w:cs="Arial"/>
          <w:szCs w:val="24"/>
        </w:rPr>
        <w:t>их критичности и конкурентоспособности (см. Рисунок 2).</w:t>
      </w:r>
    </w:p>
    <w:p w14:paraId="1DE1CBDE" w14:textId="275B624C" w:rsidR="007648D4" w:rsidRPr="008037B6" w:rsidRDefault="007648D4" w:rsidP="006517F9">
      <w:pPr>
        <w:keepNext/>
        <w:spacing w:after="120" w:line="360" w:lineRule="auto"/>
        <w:ind w:firstLine="709"/>
        <w:jc w:val="right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Рисунок 2</w:t>
      </w:r>
    </w:p>
    <w:p w14:paraId="024FB4F0" w14:textId="1E2A4765" w:rsidR="007648D4" w:rsidRDefault="007648D4" w:rsidP="007648D4">
      <w:pPr>
        <w:spacing w:after="120" w:line="360" w:lineRule="auto"/>
        <w:ind w:firstLine="709"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5701B908" wp14:editId="7D3770FB">
            <wp:extent cx="4520793" cy="2931173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825" t="18981" r="53306" b="16768"/>
                    <a:stretch/>
                  </pic:blipFill>
                  <pic:spPr bwMode="auto">
                    <a:xfrm>
                      <a:off x="0" y="0"/>
                      <a:ext cx="4546940" cy="294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610E2" w14:textId="75206CD6" w:rsidR="007648D4" w:rsidRPr="007648D4" w:rsidRDefault="007648D4" w:rsidP="007648D4">
      <w:pPr>
        <w:spacing w:after="120" w:line="360" w:lineRule="auto"/>
        <w:ind w:left="1843"/>
        <w:jc w:val="both"/>
        <w:rPr>
          <w:rFonts w:ascii="Arial" w:hAnsi="Arial" w:cs="Arial"/>
          <w:sz w:val="20"/>
          <w:szCs w:val="24"/>
        </w:rPr>
      </w:pPr>
      <w:r w:rsidRPr="007648D4">
        <w:rPr>
          <w:rFonts w:ascii="Arial" w:hAnsi="Arial" w:cs="Arial"/>
          <w:sz w:val="20"/>
          <w:szCs w:val="24"/>
        </w:rPr>
        <w:t>Примечание:</w:t>
      </w:r>
    </w:p>
    <w:p w14:paraId="3F81C648" w14:textId="03AB645E" w:rsidR="007648D4" w:rsidRPr="007648D4" w:rsidRDefault="007648D4" w:rsidP="007648D4">
      <w:pPr>
        <w:spacing w:after="120" w:line="360" w:lineRule="auto"/>
        <w:ind w:left="1843"/>
        <w:jc w:val="both"/>
        <w:rPr>
          <w:rFonts w:ascii="Arial" w:hAnsi="Arial" w:cs="Arial"/>
          <w:i/>
          <w:sz w:val="20"/>
          <w:szCs w:val="24"/>
        </w:rPr>
      </w:pPr>
      <w:r w:rsidRPr="007648D4">
        <w:rPr>
          <w:rFonts w:ascii="Arial" w:hAnsi="Arial" w:cs="Arial"/>
          <w:i/>
          <w:sz w:val="20"/>
          <w:szCs w:val="24"/>
        </w:rPr>
        <w:t xml:space="preserve">Параметр </w:t>
      </w:r>
      <w:r w:rsidRPr="007648D4">
        <w:rPr>
          <w:rFonts w:ascii="Arial" w:hAnsi="Arial" w:cs="Arial"/>
          <w:b/>
          <w:bCs/>
          <w:i/>
          <w:sz w:val="20"/>
          <w:szCs w:val="24"/>
        </w:rPr>
        <w:t xml:space="preserve">«конкурентоспособность решения» </w:t>
      </w:r>
      <w:r w:rsidRPr="007648D4">
        <w:rPr>
          <w:rFonts w:ascii="Arial" w:hAnsi="Arial" w:cs="Arial"/>
          <w:i/>
          <w:sz w:val="20"/>
          <w:szCs w:val="24"/>
        </w:rPr>
        <w:t>представляет собой комплексную оценку конкурентных преимуществ решения относительно других решений, представленных на рынке</w:t>
      </w:r>
    </w:p>
    <w:p w14:paraId="394B4E15" w14:textId="77777777" w:rsidR="00F62AC9" w:rsidRPr="007648D4" w:rsidRDefault="008A426D" w:rsidP="007648D4">
      <w:pPr>
        <w:spacing w:after="120" w:line="360" w:lineRule="auto"/>
        <w:ind w:left="1843"/>
        <w:jc w:val="both"/>
        <w:rPr>
          <w:rFonts w:ascii="Arial" w:hAnsi="Arial" w:cs="Arial"/>
          <w:i/>
          <w:sz w:val="20"/>
          <w:szCs w:val="24"/>
        </w:rPr>
      </w:pPr>
      <w:r w:rsidRPr="007648D4">
        <w:rPr>
          <w:rFonts w:ascii="Arial" w:hAnsi="Arial" w:cs="Arial"/>
          <w:i/>
          <w:sz w:val="20"/>
          <w:szCs w:val="24"/>
        </w:rPr>
        <w:t xml:space="preserve">Параметр </w:t>
      </w:r>
      <w:r w:rsidRPr="007648D4">
        <w:rPr>
          <w:rFonts w:ascii="Arial" w:hAnsi="Arial" w:cs="Arial"/>
          <w:b/>
          <w:bCs/>
          <w:i/>
          <w:sz w:val="20"/>
          <w:szCs w:val="24"/>
        </w:rPr>
        <w:t>«критичность решения для отрасли»</w:t>
      </w:r>
      <w:r w:rsidRPr="007648D4">
        <w:rPr>
          <w:rFonts w:ascii="Arial" w:hAnsi="Arial" w:cs="Arial"/>
          <w:i/>
          <w:sz w:val="20"/>
          <w:szCs w:val="24"/>
        </w:rPr>
        <w:t xml:space="preserve"> представляет собой комплексную оценку роли решения для эффективного функционирования конкретной отрасли российской экономики</w:t>
      </w:r>
    </w:p>
    <w:p w14:paraId="45A7DED0" w14:textId="77777777" w:rsidR="00F62AC9" w:rsidRPr="007648D4" w:rsidRDefault="008A426D" w:rsidP="007648D4">
      <w:pPr>
        <w:spacing w:after="120" w:line="360" w:lineRule="auto"/>
        <w:ind w:left="1843"/>
        <w:jc w:val="both"/>
        <w:rPr>
          <w:rFonts w:ascii="Arial" w:hAnsi="Arial" w:cs="Arial"/>
          <w:i/>
          <w:sz w:val="20"/>
          <w:szCs w:val="24"/>
        </w:rPr>
      </w:pPr>
      <w:r w:rsidRPr="007648D4">
        <w:rPr>
          <w:rFonts w:ascii="Arial" w:hAnsi="Arial" w:cs="Arial"/>
          <w:b/>
          <w:bCs/>
          <w:i/>
          <w:sz w:val="20"/>
          <w:szCs w:val="24"/>
        </w:rPr>
        <w:t xml:space="preserve">Размер буллита </w:t>
      </w:r>
      <w:r w:rsidRPr="007648D4">
        <w:rPr>
          <w:rFonts w:ascii="Arial" w:hAnsi="Arial" w:cs="Arial"/>
          <w:i/>
          <w:sz w:val="20"/>
          <w:szCs w:val="24"/>
        </w:rPr>
        <w:t>соответствует объему рынка цифрового решения в конкретной отрасли российской экономики</w:t>
      </w:r>
    </w:p>
    <w:p w14:paraId="22CD4969" w14:textId="77777777" w:rsidR="0092214B" w:rsidRDefault="0092214B" w:rsidP="007648D4">
      <w:pPr>
        <w:spacing w:after="120" w:line="360" w:lineRule="auto"/>
        <w:jc w:val="both"/>
        <w:rPr>
          <w:rFonts w:ascii="Arial" w:hAnsi="Arial" w:cs="Arial"/>
          <w:szCs w:val="24"/>
        </w:rPr>
      </w:pPr>
    </w:p>
    <w:p w14:paraId="53A5B680" w14:textId="2EA88350" w:rsidR="00D31638" w:rsidRDefault="007648D4" w:rsidP="00D42118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В результате проведенного анализа будет определен набор кросс-отраслевых и специфических для каждой отрасли решений, </w:t>
      </w:r>
      <w:r w:rsidR="00905216">
        <w:rPr>
          <w:rFonts w:ascii="Arial" w:hAnsi="Arial" w:cs="Arial"/>
          <w:szCs w:val="24"/>
        </w:rPr>
        <w:t xml:space="preserve">внедрение которых будет </w:t>
      </w:r>
      <w:r w:rsidR="0092214B">
        <w:rPr>
          <w:rFonts w:ascii="Arial" w:hAnsi="Arial" w:cs="Arial"/>
          <w:szCs w:val="24"/>
        </w:rPr>
        <w:t>в приоритетном порядке обеспечено в рамках реализации Проекта.</w:t>
      </w:r>
    </w:p>
    <w:p w14:paraId="11C26750" w14:textId="35DB9F94" w:rsidR="004B0BDA" w:rsidRPr="006B5F25" w:rsidRDefault="00A4649F" w:rsidP="00D42118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>С</w:t>
      </w:r>
      <w:r w:rsidR="000A561B">
        <w:rPr>
          <w:rFonts w:ascii="Arial" w:hAnsi="Arial" w:cs="Arial"/>
          <w:szCs w:val="24"/>
        </w:rPr>
        <w:t xml:space="preserve"> </w:t>
      </w:r>
      <w:r w:rsidR="004B0BDA">
        <w:rPr>
          <w:rFonts w:ascii="Arial" w:hAnsi="Arial" w:cs="Arial"/>
          <w:szCs w:val="24"/>
        </w:rPr>
        <w:t>целью</w:t>
      </w:r>
      <w:proofErr w:type="gramEnd"/>
      <w:r w:rsidR="004B0BDA">
        <w:rPr>
          <w:rFonts w:ascii="Arial" w:hAnsi="Arial" w:cs="Arial"/>
          <w:szCs w:val="24"/>
        </w:rPr>
        <w:t xml:space="preserve"> ускоренной </w:t>
      </w:r>
      <w:proofErr w:type="spellStart"/>
      <w:r w:rsidR="004B0BDA">
        <w:rPr>
          <w:rFonts w:ascii="Arial" w:hAnsi="Arial" w:cs="Arial"/>
          <w:szCs w:val="24"/>
        </w:rPr>
        <w:t>цифровизации</w:t>
      </w:r>
      <w:proofErr w:type="spellEnd"/>
      <w:r w:rsidR="004B0BDA">
        <w:rPr>
          <w:rFonts w:ascii="Arial" w:hAnsi="Arial" w:cs="Arial"/>
          <w:szCs w:val="24"/>
        </w:rPr>
        <w:t xml:space="preserve"> малых и средних предприятий предлагается </w:t>
      </w:r>
      <w:r>
        <w:rPr>
          <w:rFonts w:ascii="Arial" w:hAnsi="Arial" w:cs="Arial"/>
          <w:szCs w:val="24"/>
        </w:rPr>
        <w:t xml:space="preserve">сформировать «базовый цифровой пакет» - </w:t>
      </w:r>
      <w:r w:rsidRPr="00A4649F">
        <w:rPr>
          <w:rFonts w:ascii="Arial" w:hAnsi="Arial" w:cs="Arial"/>
          <w:szCs w:val="24"/>
        </w:rPr>
        <w:t xml:space="preserve">набор программных и </w:t>
      </w:r>
      <w:r w:rsidRPr="00A4649F">
        <w:rPr>
          <w:rFonts w:ascii="Arial" w:hAnsi="Arial" w:cs="Arial"/>
          <w:szCs w:val="24"/>
        </w:rPr>
        <w:lastRenderedPageBreak/>
        <w:t xml:space="preserve">аппаратных средств для повышения эффективности </w:t>
      </w:r>
      <w:r>
        <w:rPr>
          <w:rFonts w:ascii="Arial" w:hAnsi="Arial" w:cs="Arial"/>
          <w:szCs w:val="24"/>
        </w:rPr>
        <w:t>основных бизнес-процессов</w:t>
      </w:r>
      <w:r w:rsidRPr="00A4649F">
        <w:rPr>
          <w:rFonts w:ascii="Arial" w:hAnsi="Arial" w:cs="Arial"/>
          <w:szCs w:val="24"/>
        </w:rPr>
        <w:t xml:space="preserve"> (бухгалтерский и кадровый учет, маркетинг, транзакции в рамках e-</w:t>
      </w:r>
      <w:proofErr w:type="spellStart"/>
      <w:r w:rsidRPr="00A4649F">
        <w:rPr>
          <w:rFonts w:ascii="Arial" w:hAnsi="Arial" w:cs="Arial"/>
          <w:szCs w:val="24"/>
        </w:rPr>
        <w:t>commerce</w:t>
      </w:r>
      <w:proofErr w:type="spellEnd"/>
      <w:r w:rsidRPr="00A4649F">
        <w:rPr>
          <w:rFonts w:ascii="Arial" w:hAnsi="Arial" w:cs="Arial"/>
          <w:szCs w:val="24"/>
        </w:rPr>
        <w:t xml:space="preserve">, </w:t>
      </w:r>
      <w:proofErr w:type="spellStart"/>
      <w:r w:rsidRPr="00A4649F">
        <w:rPr>
          <w:rFonts w:ascii="Arial" w:hAnsi="Arial" w:cs="Arial"/>
          <w:szCs w:val="24"/>
        </w:rPr>
        <w:t>кибербезопасность</w:t>
      </w:r>
      <w:proofErr w:type="spellEnd"/>
      <w:r w:rsidRPr="00A4649F">
        <w:rPr>
          <w:rFonts w:ascii="Arial" w:hAnsi="Arial" w:cs="Arial"/>
          <w:szCs w:val="24"/>
        </w:rPr>
        <w:t xml:space="preserve"> и т.п.).</w:t>
      </w:r>
      <w:r w:rsidR="00BF1C23">
        <w:rPr>
          <w:rFonts w:ascii="Arial" w:hAnsi="Arial" w:cs="Arial"/>
          <w:szCs w:val="24"/>
        </w:rPr>
        <w:t xml:space="preserve"> На начальных этапах предлагается стимулировать внедрение «базового цифрового пакета» на малых и средних предприятиях за счет мер государственной поддержки.</w:t>
      </w:r>
    </w:p>
    <w:p w14:paraId="2F202E86" w14:textId="77777777" w:rsidR="00BC4383" w:rsidRPr="006B5F25" w:rsidRDefault="00BC4383" w:rsidP="00BC4383">
      <w:pPr>
        <w:spacing w:after="120" w:line="360" w:lineRule="auto"/>
        <w:jc w:val="both"/>
        <w:rPr>
          <w:rFonts w:ascii="Arial" w:hAnsi="Arial" w:cs="Arial"/>
          <w:szCs w:val="24"/>
        </w:rPr>
      </w:pPr>
    </w:p>
    <w:p w14:paraId="53864E60" w14:textId="77777777" w:rsidR="00BC4383" w:rsidRPr="006B5F25" w:rsidRDefault="00BC4383" w:rsidP="00770D3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Задача 2. Обеспечение разработки конкурентоспособных отечественных цифровых технологий</w:t>
      </w:r>
    </w:p>
    <w:p w14:paraId="691A9B83" w14:textId="0A0DB302" w:rsidR="00681D4E" w:rsidRDefault="00681D4E" w:rsidP="00681D4E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Программа поддержки </w:t>
      </w:r>
      <w:r w:rsidRPr="006B5F25">
        <w:rPr>
          <w:rFonts w:ascii="Arial" w:hAnsi="Arial" w:cs="Arial"/>
          <w:szCs w:val="24"/>
        </w:rPr>
        <w:t>отечественных цифровых технологий</w:t>
      </w:r>
      <w:r>
        <w:rPr>
          <w:rFonts w:ascii="Arial" w:hAnsi="Arial" w:cs="Arial"/>
          <w:szCs w:val="24"/>
        </w:rPr>
        <w:t xml:space="preserve"> будет выстраиваться с учетом приоритетных направлений реализации Проекта </w:t>
      </w:r>
      <w:r w:rsidR="00BD5BA0">
        <w:rPr>
          <w:rFonts w:ascii="Arial" w:hAnsi="Arial" w:cs="Arial"/>
          <w:szCs w:val="24"/>
        </w:rPr>
        <w:t>и компле</w:t>
      </w:r>
      <w:r w:rsidR="007C54BC">
        <w:rPr>
          <w:rFonts w:ascii="Arial" w:hAnsi="Arial" w:cs="Arial"/>
          <w:szCs w:val="24"/>
        </w:rPr>
        <w:t>ксной оценки их конкурентоспособности и критичности (см. Рисунок 2)</w:t>
      </w:r>
      <w:r>
        <w:rPr>
          <w:rFonts w:ascii="Arial" w:hAnsi="Arial" w:cs="Arial"/>
          <w:szCs w:val="24"/>
        </w:rPr>
        <w:t>.</w:t>
      </w:r>
    </w:p>
    <w:p w14:paraId="4A98F897" w14:textId="6236DD69" w:rsidR="007C54BC" w:rsidRDefault="007C54BC" w:rsidP="00681D4E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Необходимость разработки подобной программы обусловлена, как минимум, следующими причинами:</w:t>
      </w:r>
    </w:p>
    <w:p w14:paraId="49CE934A" w14:textId="5FCFC3DC" w:rsidR="007C54BC" w:rsidRPr="00FB2A49" w:rsidRDefault="007C54BC" w:rsidP="00FB2A49">
      <w:pPr>
        <w:pStyle w:val="a3"/>
        <w:numPr>
          <w:ilvl w:val="0"/>
          <w:numId w:val="18"/>
        </w:numPr>
        <w:spacing w:after="120" w:line="360" w:lineRule="auto"/>
        <w:jc w:val="both"/>
        <w:rPr>
          <w:rFonts w:ascii="Arial" w:hAnsi="Arial" w:cs="Arial"/>
          <w:szCs w:val="24"/>
        </w:rPr>
      </w:pPr>
      <w:r w:rsidRPr="00FB2A49">
        <w:rPr>
          <w:rFonts w:ascii="Arial" w:hAnsi="Arial" w:cs="Arial"/>
          <w:szCs w:val="24"/>
        </w:rPr>
        <w:t>угроз</w:t>
      </w:r>
      <w:r w:rsidR="00FB2A49">
        <w:rPr>
          <w:rFonts w:ascii="Arial" w:hAnsi="Arial" w:cs="Arial"/>
          <w:szCs w:val="24"/>
        </w:rPr>
        <w:t>ы</w:t>
      </w:r>
      <w:r w:rsidRPr="00FB2A49">
        <w:rPr>
          <w:rFonts w:ascii="Arial" w:hAnsi="Arial" w:cs="Arial"/>
          <w:szCs w:val="24"/>
        </w:rPr>
        <w:t xml:space="preserve"> непрерывности бизнеса многих крупных российских организаций, обусловленны</w:t>
      </w:r>
      <w:r w:rsidR="00FB2A49">
        <w:rPr>
          <w:rFonts w:ascii="Arial" w:hAnsi="Arial" w:cs="Arial"/>
          <w:szCs w:val="24"/>
        </w:rPr>
        <w:t>е</w:t>
      </w:r>
      <w:r w:rsidRPr="00FB2A49">
        <w:rPr>
          <w:rFonts w:ascii="Arial" w:hAnsi="Arial" w:cs="Arial"/>
          <w:szCs w:val="24"/>
        </w:rPr>
        <w:t xml:space="preserve"> прекращением продаж российским потребителям продуктов ИКТ зарубежными производителями;</w:t>
      </w:r>
    </w:p>
    <w:p w14:paraId="14F55720" w14:textId="4E61F450" w:rsidR="007C54BC" w:rsidRPr="00FB2A49" w:rsidRDefault="00FB2A49" w:rsidP="00FB2A49">
      <w:pPr>
        <w:pStyle w:val="a3"/>
        <w:numPr>
          <w:ilvl w:val="0"/>
          <w:numId w:val="18"/>
        </w:numPr>
        <w:spacing w:after="12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высокий</w:t>
      </w:r>
      <w:r w:rsidR="007C54BC" w:rsidRPr="00FB2A49">
        <w:rPr>
          <w:rFonts w:ascii="Arial" w:hAnsi="Arial" w:cs="Arial"/>
          <w:szCs w:val="24"/>
        </w:rPr>
        <w:t xml:space="preserve"> уров</w:t>
      </w:r>
      <w:r>
        <w:rPr>
          <w:rFonts w:ascii="Arial" w:hAnsi="Arial" w:cs="Arial"/>
          <w:szCs w:val="24"/>
        </w:rPr>
        <w:t>ень</w:t>
      </w:r>
      <w:r w:rsidR="007C54BC" w:rsidRPr="00FB2A49">
        <w:rPr>
          <w:rFonts w:ascii="Arial" w:hAnsi="Arial" w:cs="Arial"/>
          <w:szCs w:val="24"/>
        </w:rPr>
        <w:t xml:space="preserve"> зависимости от зарубежных разработчиков программного и аппаратного обеспечения;</w:t>
      </w:r>
    </w:p>
    <w:p w14:paraId="231C26EA" w14:textId="64A07B1A" w:rsidR="007C54BC" w:rsidRPr="00FB2A49" w:rsidRDefault="00FB2A49" w:rsidP="00FB2A49">
      <w:pPr>
        <w:pStyle w:val="a3"/>
        <w:numPr>
          <w:ilvl w:val="0"/>
          <w:numId w:val="18"/>
        </w:numPr>
        <w:spacing w:after="12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отсутствие</w:t>
      </w:r>
      <w:r w:rsidR="007C54BC" w:rsidRPr="00FB2A49">
        <w:rPr>
          <w:rFonts w:ascii="Arial" w:hAnsi="Arial" w:cs="Arial"/>
          <w:szCs w:val="24"/>
        </w:rPr>
        <w:t xml:space="preserve"> на рынке ИКТ масштабируемой промышленной инфраструктуры внедрения и сопровождения решений, созданных на базе новых для рынка видов ПО и оборудования</w:t>
      </w:r>
      <w:r>
        <w:rPr>
          <w:rFonts w:ascii="Arial" w:hAnsi="Arial" w:cs="Arial"/>
          <w:szCs w:val="24"/>
        </w:rPr>
        <w:t>.</w:t>
      </w:r>
    </w:p>
    <w:p w14:paraId="0B6669DC" w14:textId="09FAF836" w:rsidR="00BC4383" w:rsidRPr="006B5F25" w:rsidRDefault="00BC4383" w:rsidP="00FB2A49">
      <w:pPr>
        <w:spacing w:after="120" w:line="360" w:lineRule="auto"/>
        <w:jc w:val="both"/>
        <w:rPr>
          <w:rFonts w:ascii="Arial" w:hAnsi="Arial" w:cs="Arial"/>
          <w:szCs w:val="24"/>
        </w:rPr>
      </w:pPr>
    </w:p>
    <w:p w14:paraId="6C45BC3B" w14:textId="7E3B45DA" w:rsidR="0059728B" w:rsidRDefault="0059728B" w:rsidP="0059728B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>Задача 3. Создание</w:t>
      </w:r>
      <w:r>
        <w:rPr>
          <w:rFonts w:ascii="Arial" w:hAnsi="Arial" w:cs="Arial"/>
          <w:szCs w:val="24"/>
        </w:rPr>
        <w:t xml:space="preserve"> и развитие</w:t>
      </w:r>
      <w:r w:rsidRPr="006B5F25">
        <w:rPr>
          <w:rFonts w:ascii="Arial" w:hAnsi="Arial" w:cs="Arial"/>
          <w:szCs w:val="24"/>
        </w:rPr>
        <w:t xml:space="preserve"> единой </w:t>
      </w:r>
      <w:r>
        <w:rPr>
          <w:rFonts w:ascii="Arial" w:hAnsi="Arial" w:cs="Arial"/>
          <w:szCs w:val="24"/>
        </w:rPr>
        <w:t xml:space="preserve">цифровой </w:t>
      </w:r>
      <w:r w:rsidRPr="006B5F25">
        <w:rPr>
          <w:rFonts w:ascii="Arial" w:hAnsi="Arial" w:cs="Arial"/>
          <w:szCs w:val="24"/>
        </w:rPr>
        <w:t xml:space="preserve">платформы </w:t>
      </w:r>
      <w:r>
        <w:rPr>
          <w:rFonts w:ascii="Arial" w:hAnsi="Arial" w:cs="Arial"/>
          <w:szCs w:val="24"/>
        </w:rPr>
        <w:t>гражданского оборота</w:t>
      </w:r>
    </w:p>
    <w:p w14:paraId="4A53164C" w14:textId="423E3A4F" w:rsidR="0059728B" w:rsidRDefault="0059728B" w:rsidP="0059728B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Первым шагом д</w:t>
      </w:r>
      <w:r w:rsidRPr="001E0193">
        <w:rPr>
          <w:rFonts w:ascii="Arial" w:hAnsi="Arial" w:cs="Arial"/>
          <w:szCs w:val="24"/>
        </w:rPr>
        <w:t xml:space="preserve">ля распространения цифровых решений повсеместно </w:t>
      </w:r>
      <w:r>
        <w:rPr>
          <w:rFonts w:ascii="Arial" w:hAnsi="Arial" w:cs="Arial"/>
          <w:szCs w:val="24"/>
        </w:rPr>
        <w:t xml:space="preserve">будет </w:t>
      </w:r>
      <w:r w:rsidRPr="001E0193">
        <w:rPr>
          <w:rFonts w:ascii="Arial" w:hAnsi="Arial" w:cs="Arial"/>
          <w:szCs w:val="24"/>
        </w:rPr>
        <w:t>созда</w:t>
      </w:r>
      <w:r>
        <w:rPr>
          <w:rFonts w:ascii="Arial" w:hAnsi="Arial" w:cs="Arial"/>
          <w:szCs w:val="24"/>
        </w:rPr>
        <w:t>ние</w:t>
      </w:r>
      <w:r w:rsidRPr="001E0193">
        <w:rPr>
          <w:rFonts w:ascii="Arial" w:hAnsi="Arial" w:cs="Arial"/>
          <w:szCs w:val="24"/>
        </w:rPr>
        <w:t xml:space="preserve"> правовы</w:t>
      </w:r>
      <w:r>
        <w:rPr>
          <w:rFonts w:ascii="Arial" w:hAnsi="Arial" w:cs="Arial"/>
          <w:szCs w:val="24"/>
        </w:rPr>
        <w:t>х</w:t>
      </w:r>
      <w:r w:rsidRPr="001E0193">
        <w:rPr>
          <w:rFonts w:ascii="Arial" w:hAnsi="Arial" w:cs="Arial"/>
          <w:szCs w:val="24"/>
        </w:rPr>
        <w:t>, организационны</w:t>
      </w:r>
      <w:r>
        <w:rPr>
          <w:rFonts w:ascii="Arial" w:hAnsi="Arial" w:cs="Arial"/>
          <w:szCs w:val="24"/>
        </w:rPr>
        <w:t>х</w:t>
      </w:r>
      <w:r w:rsidRPr="001E0193">
        <w:rPr>
          <w:rFonts w:ascii="Arial" w:hAnsi="Arial" w:cs="Arial"/>
          <w:szCs w:val="24"/>
        </w:rPr>
        <w:t xml:space="preserve"> и технологически</w:t>
      </w:r>
      <w:r>
        <w:rPr>
          <w:rFonts w:ascii="Arial" w:hAnsi="Arial" w:cs="Arial"/>
          <w:szCs w:val="24"/>
        </w:rPr>
        <w:t>х основ</w:t>
      </w:r>
      <w:r w:rsidRPr="001E0193">
        <w:rPr>
          <w:rFonts w:ascii="Arial" w:hAnsi="Arial" w:cs="Arial"/>
          <w:szCs w:val="24"/>
        </w:rPr>
        <w:t xml:space="preserve"> для обеспечения возможности </w:t>
      </w:r>
      <w:r>
        <w:rPr>
          <w:rFonts w:ascii="Arial" w:hAnsi="Arial" w:cs="Arial"/>
          <w:szCs w:val="24"/>
        </w:rPr>
        <w:t>любым</w:t>
      </w:r>
      <w:r w:rsidRPr="001E0193">
        <w:rPr>
          <w:rFonts w:ascii="Arial" w:hAnsi="Arial" w:cs="Arial"/>
          <w:szCs w:val="24"/>
        </w:rPr>
        <w:t xml:space="preserve"> юридически</w:t>
      </w:r>
      <w:r>
        <w:rPr>
          <w:rFonts w:ascii="Arial" w:hAnsi="Arial" w:cs="Arial"/>
          <w:szCs w:val="24"/>
        </w:rPr>
        <w:t>м</w:t>
      </w:r>
      <w:r w:rsidRPr="001E0193">
        <w:rPr>
          <w:rFonts w:ascii="Arial" w:hAnsi="Arial" w:cs="Arial"/>
          <w:szCs w:val="24"/>
        </w:rPr>
        <w:t xml:space="preserve"> и физически</w:t>
      </w:r>
      <w:r>
        <w:rPr>
          <w:rFonts w:ascii="Arial" w:hAnsi="Arial" w:cs="Arial"/>
          <w:szCs w:val="24"/>
        </w:rPr>
        <w:t>м</w:t>
      </w:r>
      <w:r w:rsidRPr="001E0193">
        <w:rPr>
          <w:rFonts w:ascii="Arial" w:hAnsi="Arial" w:cs="Arial"/>
          <w:szCs w:val="24"/>
        </w:rPr>
        <w:t xml:space="preserve"> лиц</w:t>
      </w:r>
      <w:r>
        <w:rPr>
          <w:rFonts w:ascii="Arial" w:hAnsi="Arial" w:cs="Arial"/>
          <w:szCs w:val="24"/>
        </w:rPr>
        <w:t>ам</w:t>
      </w:r>
      <w:r w:rsidRPr="001E0193">
        <w:rPr>
          <w:rFonts w:ascii="Arial" w:hAnsi="Arial" w:cs="Arial"/>
          <w:szCs w:val="24"/>
        </w:rPr>
        <w:t xml:space="preserve"> взаимодействовать в рамках правового поля в цифровой форме со структурированными </w:t>
      </w:r>
      <w:r>
        <w:rPr>
          <w:rFonts w:ascii="Arial" w:hAnsi="Arial" w:cs="Arial"/>
          <w:szCs w:val="24"/>
        </w:rPr>
        <w:t>данными, поддающимися анализу. Ф</w:t>
      </w:r>
      <w:r w:rsidRPr="001E0193">
        <w:rPr>
          <w:rFonts w:ascii="Arial" w:hAnsi="Arial" w:cs="Arial"/>
          <w:szCs w:val="24"/>
        </w:rPr>
        <w:t>ормирование данной цифровой основы предлагается закрепить на единой цифровой платформе гражданского оборота (</w:t>
      </w:r>
      <w:r>
        <w:rPr>
          <w:rFonts w:ascii="Arial" w:hAnsi="Arial" w:cs="Arial"/>
          <w:szCs w:val="24"/>
        </w:rPr>
        <w:t xml:space="preserve">далее </w:t>
      </w:r>
      <w:r w:rsidR="004A61BF">
        <w:rPr>
          <w:rFonts w:ascii="Arial" w:hAnsi="Arial" w:cs="Arial"/>
          <w:szCs w:val="24"/>
        </w:rPr>
        <w:t>–</w:t>
      </w:r>
      <w:r>
        <w:rPr>
          <w:rFonts w:ascii="Arial" w:hAnsi="Arial" w:cs="Arial"/>
          <w:szCs w:val="24"/>
        </w:rPr>
        <w:t xml:space="preserve"> </w:t>
      </w:r>
      <w:r w:rsidRPr="001E0193">
        <w:rPr>
          <w:rFonts w:ascii="Arial" w:hAnsi="Arial" w:cs="Arial"/>
          <w:szCs w:val="24"/>
        </w:rPr>
        <w:t>ЕЦПГО</w:t>
      </w:r>
      <w:r w:rsidR="004A61BF">
        <w:rPr>
          <w:rFonts w:ascii="Arial" w:hAnsi="Arial" w:cs="Arial"/>
          <w:szCs w:val="24"/>
        </w:rPr>
        <w:t>, Платформа</w:t>
      </w:r>
      <w:r w:rsidRPr="001E0193">
        <w:rPr>
          <w:rFonts w:ascii="Arial" w:hAnsi="Arial" w:cs="Arial"/>
          <w:szCs w:val="24"/>
        </w:rPr>
        <w:t xml:space="preserve">). </w:t>
      </w:r>
    </w:p>
    <w:p w14:paraId="708B4CFB" w14:textId="332F46EF" w:rsidR="0059728B" w:rsidRDefault="0059728B" w:rsidP="0059728B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 xml:space="preserve">Для эффективного решения задачи по </w:t>
      </w:r>
      <w:r w:rsidR="004A61BF">
        <w:rPr>
          <w:rFonts w:ascii="Arial" w:hAnsi="Arial" w:cs="Arial"/>
          <w:szCs w:val="24"/>
        </w:rPr>
        <w:t>запуску</w:t>
      </w:r>
      <w:r>
        <w:rPr>
          <w:rFonts w:ascii="Arial" w:hAnsi="Arial" w:cs="Arial"/>
          <w:szCs w:val="24"/>
        </w:rPr>
        <w:t xml:space="preserve"> ЕЦПГО</w:t>
      </w:r>
      <w:r w:rsidRPr="001E0193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первым шагом является создание</w:t>
      </w:r>
      <w:r w:rsidRPr="001E0193">
        <w:rPr>
          <w:rFonts w:ascii="Arial" w:hAnsi="Arial" w:cs="Arial"/>
          <w:szCs w:val="24"/>
        </w:rPr>
        <w:t xml:space="preserve"> регуля</w:t>
      </w:r>
      <w:r w:rsidR="004A61BF">
        <w:rPr>
          <w:rFonts w:ascii="Arial" w:hAnsi="Arial" w:cs="Arial"/>
          <w:szCs w:val="24"/>
        </w:rPr>
        <w:t>тор</w:t>
      </w:r>
      <w:r w:rsidRPr="001E0193">
        <w:rPr>
          <w:rFonts w:ascii="Arial" w:hAnsi="Arial" w:cs="Arial"/>
          <w:szCs w:val="24"/>
        </w:rPr>
        <w:t>ны</w:t>
      </w:r>
      <w:r>
        <w:rPr>
          <w:rFonts w:ascii="Arial" w:hAnsi="Arial" w:cs="Arial"/>
          <w:szCs w:val="24"/>
        </w:rPr>
        <w:t>х</w:t>
      </w:r>
      <w:r w:rsidRPr="001E0193">
        <w:rPr>
          <w:rFonts w:ascii="Arial" w:hAnsi="Arial" w:cs="Arial"/>
          <w:szCs w:val="24"/>
        </w:rPr>
        <w:t xml:space="preserve"> и технологически</w:t>
      </w:r>
      <w:r>
        <w:rPr>
          <w:rFonts w:ascii="Arial" w:hAnsi="Arial" w:cs="Arial"/>
          <w:szCs w:val="24"/>
        </w:rPr>
        <w:t>х</w:t>
      </w:r>
      <w:r w:rsidRPr="001E0193">
        <w:rPr>
          <w:rFonts w:ascii="Arial" w:hAnsi="Arial" w:cs="Arial"/>
          <w:szCs w:val="24"/>
        </w:rPr>
        <w:t xml:space="preserve"> услови</w:t>
      </w:r>
      <w:r>
        <w:rPr>
          <w:rFonts w:ascii="Arial" w:hAnsi="Arial" w:cs="Arial"/>
          <w:szCs w:val="24"/>
        </w:rPr>
        <w:t>й</w:t>
      </w:r>
      <w:r w:rsidRPr="001E0193">
        <w:rPr>
          <w:rFonts w:ascii="Arial" w:hAnsi="Arial" w:cs="Arial"/>
          <w:szCs w:val="24"/>
        </w:rPr>
        <w:t xml:space="preserve"> для разработки и функционирован</w:t>
      </w:r>
      <w:r>
        <w:rPr>
          <w:rFonts w:ascii="Arial" w:hAnsi="Arial" w:cs="Arial"/>
          <w:szCs w:val="24"/>
        </w:rPr>
        <w:t xml:space="preserve">ия </w:t>
      </w:r>
      <w:r w:rsidR="004A61BF">
        <w:rPr>
          <w:rFonts w:ascii="Arial" w:hAnsi="Arial" w:cs="Arial"/>
          <w:szCs w:val="24"/>
        </w:rPr>
        <w:t>Платформы</w:t>
      </w:r>
      <w:r>
        <w:rPr>
          <w:rFonts w:ascii="Arial" w:hAnsi="Arial" w:cs="Arial"/>
          <w:szCs w:val="24"/>
        </w:rPr>
        <w:t xml:space="preserve">. Единство цифрового пространства системы гражданского оборота будет </w:t>
      </w:r>
      <w:r w:rsidR="004A61BF">
        <w:rPr>
          <w:rFonts w:ascii="Arial" w:hAnsi="Arial" w:cs="Arial"/>
          <w:szCs w:val="24"/>
        </w:rPr>
        <w:t>обеспечено за счет</w:t>
      </w:r>
      <w:r>
        <w:rPr>
          <w:rFonts w:ascii="Arial" w:hAnsi="Arial" w:cs="Arial"/>
          <w:szCs w:val="24"/>
        </w:rPr>
        <w:t xml:space="preserve"> </w:t>
      </w:r>
      <w:r w:rsidRPr="001E0193">
        <w:rPr>
          <w:rFonts w:ascii="Arial" w:hAnsi="Arial" w:cs="Arial"/>
          <w:szCs w:val="24"/>
        </w:rPr>
        <w:t>интеграци</w:t>
      </w:r>
      <w:r w:rsidR="004A61BF">
        <w:rPr>
          <w:rFonts w:ascii="Arial" w:hAnsi="Arial" w:cs="Arial"/>
          <w:szCs w:val="24"/>
        </w:rPr>
        <w:t>и</w:t>
      </w:r>
      <w:r w:rsidRPr="001E0193">
        <w:rPr>
          <w:rFonts w:ascii="Arial" w:hAnsi="Arial" w:cs="Arial"/>
          <w:szCs w:val="24"/>
        </w:rPr>
        <w:t xml:space="preserve"> с ЕЦПГО уже существующих </w:t>
      </w:r>
      <w:r>
        <w:rPr>
          <w:rFonts w:ascii="Arial" w:hAnsi="Arial" w:cs="Arial"/>
          <w:szCs w:val="24"/>
        </w:rPr>
        <w:t>платформ.</w:t>
      </w:r>
    </w:p>
    <w:p w14:paraId="2B151E30" w14:textId="77777777" w:rsidR="0059728B" w:rsidRPr="001E0193" w:rsidRDefault="0059728B" w:rsidP="0059728B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На следующих этапах предлагается </w:t>
      </w:r>
      <w:r w:rsidRPr="001E0193">
        <w:rPr>
          <w:rFonts w:ascii="Arial" w:hAnsi="Arial" w:cs="Arial"/>
          <w:szCs w:val="24"/>
        </w:rPr>
        <w:t>популяр</w:t>
      </w:r>
      <w:r>
        <w:rPr>
          <w:rFonts w:ascii="Arial" w:hAnsi="Arial" w:cs="Arial"/>
          <w:szCs w:val="24"/>
        </w:rPr>
        <w:t>изовать</w:t>
      </w:r>
      <w:r w:rsidRPr="001E0193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и</w:t>
      </w:r>
      <w:r w:rsidRPr="001E0193">
        <w:rPr>
          <w:rFonts w:ascii="Arial" w:hAnsi="Arial" w:cs="Arial"/>
          <w:szCs w:val="24"/>
        </w:rPr>
        <w:t xml:space="preserve"> разви</w:t>
      </w:r>
      <w:r>
        <w:rPr>
          <w:rFonts w:ascii="Arial" w:hAnsi="Arial" w:cs="Arial"/>
          <w:szCs w:val="24"/>
        </w:rPr>
        <w:t>вать</w:t>
      </w:r>
      <w:r w:rsidRPr="001E0193">
        <w:rPr>
          <w:rFonts w:ascii="Arial" w:hAnsi="Arial" w:cs="Arial"/>
          <w:szCs w:val="24"/>
        </w:rPr>
        <w:t xml:space="preserve"> новы</w:t>
      </w:r>
      <w:r>
        <w:rPr>
          <w:rFonts w:ascii="Arial" w:hAnsi="Arial" w:cs="Arial"/>
          <w:szCs w:val="24"/>
        </w:rPr>
        <w:t>е</w:t>
      </w:r>
      <w:r w:rsidRPr="001E0193">
        <w:rPr>
          <w:rFonts w:ascii="Arial" w:hAnsi="Arial" w:cs="Arial"/>
          <w:szCs w:val="24"/>
        </w:rPr>
        <w:t xml:space="preserve"> частны</w:t>
      </w:r>
      <w:r>
        <w:rPr>
          <w:rFonts w:ascii="Arial" w:hAnsi="Arial" w:cs="Arial"/>
          <w:szCs w:val="24"/>
        </w:rPr>
        <w:t>е</w:t>
      </w:r>
      <w:r w:rsidRPr="001E0193">
        <w:rPr>
          <w:rFonts w:ascii="Arial" w:hAnsi="Arial" w:cs="Arial"/>
          <w:szCs w:val="24"/>
        </w:rPr>
        <w:t xml:space="preserve"> отраслевы</w:t>
      </w:r>
      <w:r>
        <w:rPr>
          <w:rFonts w:ascii="Arial" w:hAnsi="Arial" w:cs="Arial"/>
          <w:szCs w:val="24"/>
        </w:rPr>
        <w:t>е</w:t>
      </w:r>
      <w:r w:rsidRPr="001E0193">
        <w:rPr>
          <w:rFonts w:ascii="Arial" w:hAnsi="Arial" w:cs="Arial"/>
          <w:szCs w:val="24"/>
        </w:rPr>
        <w:t xml:space="preserve"> платформ</w:t>
      </w:r>
      <w:r>
        <w:rPr>
          <w:rFonts w:ascii="Arial" w:hAnsi="Arial" w:cs="Arial"/>
          <w:szCs w:val="24"/>
        </w:rPr>
        <w:t xml:space="preserve">ы на базе ЕЦПГО. </w:t>
      </w:r>
    </w:p>
    <w:p w14:paraId="6433EB95" w14:textId="35F79B1C" w:rsidR="0059728B" w:rsidRDefault="0059728B" w:rsidP="0059728B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1E0193">
        <w:rPr>
          <w:rFonts w:ascii="Arial" w:hAnsi="Arial" w:cs="Arial"/>
          <w:szCs w:val="24"/>
        </w:rPr>
        <w:t xml:space="preserve">Платформа откроет потенциал новому рынку, где независимые разработчики </w:t>
      </w:r>
      <w:r w:rsidRPr="00742B8C">
        <w:rPr>
          <w:rFonts w:ascii="Arial" w:hAnsi="Arial" w:cs="Arial"/>
          <w:szCs w:val="24"/>
        </w:rPr>
        <w:t xml:space="preserve">на конкурентной основе </w:t>
      </w:r>
      <w:r w:rsidRPr="001E0193">
        <w:rPr>
          <w:rFonts w:ascii="Arial" w:hAnsi="Arial" w:cs="Arial"/>
          <w:szCs w:val="24"/>
        </w:rPr>
        <w:t>буд</w:t>
      </w:r>
      <w:r>
        <w:rPr>
          <w:rFonts w:ascii="Arial" w:hAnsi="Arial" w:cs="Arial"/>
          <w:szCs w:val="24"/>
        </w:rPr>
        <w:t>у</w:t>
      </w:r>
      <w:r w:rsidRPr="001E0193">
        <w:rPr>
          <w:rFonts w:ascii="Arial" w:hAnsi="Arial" w:cs="Arial"/>
          <w:szCs w:val="24"/>
        </w:rPr>
        <w:t>т создавать приложения</w:t>
      </w:r>
      <w:r w:rsidR="004A61BF">
        <w:rPr>
          <w:rFonts w:ascii="Arial" w:hAnsi="Arial" w:cs="Arial"/>
          <w:szCs w:val="24"/>
        </w:rPr>
        <w:t xml:space="preserve">, </w:t>
      </w:r>
      <w:r w:rsidRPr="001E0193">
        <w:rPr>
          <w:rFonts w:ascii="Arial" w:hAnsi="Arial" w:cs="Arial"/>
          <w:szCs w:val="24"/>
        </w:rPr>
        <w:t xml:space="preserve">предоставляющие сервисы для участников гражданского оборота. </w:t>
      </w:r>
      <w:r w:rsidR="00FD3063">
        <w:rPr>
          <w:rFonts w:ascii="Arial" w:hAnsi="Arial" w:cs="Arial"/>
          <w:szCs w:val="24"/>
        </w:rPr>
        <w:t>Д</w:t>
      </w:r>
      <w:r w:rsidR="00FD3063" w:rsidRPr="001E0193">
        <w:rPr>
          <w:rFonts w:ascii="Arial" w:hAnsi="Arial" w:cs="Arial"/>
          <w:szCs w:val="24"/>
        </w:rPr>
        <w:t xml:space="preserve">ля любой категории взаимоотношений </w:t>
      </w:r>
      <w:r w:rsidR="00FD3063">
        <w:rPr>
          <w:rFonts w:ascii="Arial" w:hAnsi="Arial" w:cs="Arial"/>
          <w:szCs w:val="24"/>
        </w:rPr>
        <w:t>п</w:t>
      </w:r>
      <w:r w:rsidRPr="001E0193">
        <w:rPr>
          <w:rFonts w:ascii="Arial" w:hAnsi="Arial" w:cs="Arial"/>
          <w:szCs w:val="24"/>
        </w:rPr>
        <w:t>ользователи смогут выбирать готовый шаблон по е</w:t>
      </w:r>
      <w:r>
        <w:rPr>
          <w:rFonts w:ascii="Arial" w:hAnsi="Arial" w:cs="Arial"/>
          <w:szCs w:val="24"/>
        </w:rPr>
        <w:t>го рейтингу (по аналоги</w:t>
      </w:r>
      <w:r w:rsidR="00FD3063">
        <w:rPr>
          <w:rFonts w:ascii="Arial" w:hAnsi="Arial" w:cs="Arial"/>
          <w:szCs w:val="24"/>
        </w:rPr>
        <w:t>и</w:t>
      </w:r>
      <w:r>
        <w:rPr>
          <w:rFonts w:ascii="Arial" w:hAnsi="Arial" w:cs="Arial"/>
          <w:szCs w:val="24"/>
        </w:rPr>
        <w:t xml:space="preserve"> </w:t>
      </w:r>
      <w:r w:rsidRPr="00742B8C">
        <w:rPr>
          <w:rFonts w:ascii="Arial" w:hAnsi="Arial" w:cs="Arial"/>
          <w:szCs w:val="24"/>
        </w:rPr>
        <w:t xml:space="preserve">с выбором приложения в электронном магазине </w:t>
      </w:r>
      <w:proofErr w:type="spellStart"/>
      <w:r w:rsidRPr="00742B8C">
        <w:rPr>
          <w:rFonts w:ascii="Arial" w:hAnsi="Arial" w:cs="Arial"/>
          <w:szCs w:val="24"/>
        </w:rPr>
        <w:t>Apple</w:t>
      </w:r>
      <w:proofErr w:type="spellEnd"/>
      <w:r w:rsidRPr="00742B8C">
        <w:rPr>
          <w:rFonts w:ascii="Arial" w:hAnsi="Arial" w:cs="Arial"/>
          <w:szCs w:val="24"/>
        </w:rPr>
        <w:t xml:space="preserve"> </w:t>
      </w:r>
      <w:proofErr w:type="spellStart"/>
      <w:r w:rsidRPr="00742B8C">
        <w:rPr>
          <w:rFonts w:ascii="Arial" w:hAnsi="Arial" w:cs="Arial"/>
          <w:szCs w:val="24"/>
        </w:rPr>
        <w:t>App</w:t>
      </w:r>
      <w:r>
        <w:rPr>
          <w:rFonts w:ascii="Arial" w:hAnsi="Arial" w:cs="Arial"/>
          <w:szCs w:val="24"/>
        </w:rPr>
        <w:t>Store</w:t>
      </w:r>
      <w:proofErr w:type="spellEnd"/>
      <w:r>
        <w:rPr>
          <w:rFonts w:ascii="Arial" w:hAnsi="Arial" w:cs="Arial"/>
          <w:szCs w:val="24"/>
        </w:rPr>
        <w:t>) либо созда</w:t>
      </w:r>
      <w:r w:rsidR="00FD3063">
        <w:rPr>
          <w:rFonts w:ascii="Arial" w:hAnsi="Arial" w:cs="Arial"/>
          <w:szCs w:val="24"/>
        </w:rPr>
        <w:t>ва</w:t>
      </w:r>
      <w:r>
        <w:rPr>
          <w:rFonts w:ascii="Arial" w:hAnsi="Arial" w:cs="Arial"/>
          <w:szCs w:val="24"/>
        </w:rPr>
        <w:t>ть собственный</w:t>
      </w:r>
      <w:r w:rsidR="00FD3063">
        <w:rPr>
          <w:rFonts w:ascii="Arial" w:hAnsi="Arial" w:cs="Arial"/>
          <w:szCs w:val="24"/>
        </w:rPr>
        <w:t>.</w:t>
      </w:r>
    </w:p>
    <w:p w14:paraId="36E18C4B" w14:textId="77777777" w:rsidR="0059728B" w:rsidRPr="00742B8C" w:rsidRDefault="0059728B" w:rsidP="004A61BF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Реализация с</w:t>
      </w:r>
      <w:r w:rsidRPr="001E0193">
        <w:rPr>
          <w:rFonts w:ascii="Arial" w:hAnsi="Arial" w:cs="Arial"/>
          <w:szCs w:val="24"/>
        </w:rPr>
        <w:t>ервис</w:t>
      </w:r>
      <w:r>
        <w:rPr>
          <w:rFonts w:ascii="Arial" w:hAnsi="Arial" w:cs="Arial"/>
          <w:szCs w:val="24"/>
        </w:rPr>
        <w:t>ов,</w:t>
      </w:r>
      <w:r w:rsidRPr="001E0193">
        <w:rPr>
          <w:rFonts w:ascii="Arial" w:hAnsi="Arial" w:cs="Arial"/>
          <w:szCs w:val="24"/>
        </w:rPr>
        <w:t xml:space="preserve"> необходимы</w:t>
      </w:r>
      <w:r>
        <w:rPr>
          <w:rFonts w:ascii="Arial" w:hAnsi="Arial" w:cs="Arial"/>
          <w:szCs w:val="24"/>
        </w:rPr>
        <w:t xml:space="preserve">х для участников, </w:t>
      </w:r>
      <w:r w:rsidRPr="00742B8C">
        <w:rPr>
          <w:rFonts w:ascii="Arial" w:hAnsi="Arial" w:cs="Arial"/>
          <w:szCs w:val="24"/>
        </w:rPr>
        <w:t xml:space="preserve">будет обеспечиваться аппаратно-программными средствами платформы, что для пользователей значительно надежнее, проще и быстрее. </w:t>
      </w:r>
    </w:p>
    <w:p w14:paraId="19748922" w14:textId="14D73366" w:rsidR="00BC4383" w:rsidRDefault="0059728B" w:rsidP="00FD3063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Вся информация </w:t>
      </w:r>
      <w:r w:rsidRPr="00742B8C">
        <w:rPr>
          <w:rFonts w:ascii="Arial" w:hAnsi="Arial" w:cs="Arial"/>
          <w:szCs w:val="24"/>
        </w:rPr>
        <w:t xml:space="preserve">будет защищена </w:t>
      </w:r>
      <w:r w:rsidR="00FD3063" w:rsidRPr="00742B8C">
        <w:rPr>
          <w:rFonts w:ascii="Arial" w:hAnsi="Arial" w:cs="Arial"/>
          <w:szCs w:val="24"/>
        </w:rPr>
        <w:t xml:space="preserve">от раскрытия третьим лицам </w:t>
      </w:r>
      <w:r w:rsidRPr="00742B8C">
        <w:rPr>
          <w:rFonts w:ascii="Arial" w:hAnsi="Arial" w:cs="Arial"/>
          <w:szCs w:val="24"/>
        </w:rPr>
        <w:t xml:space="preserve">законом и аппаратно-программными средствами </w:t>
      </w:r>
      <w:r>
        <w:rPr>
          <w:rFonts w:ascii="Arial" w:hAnsi="Arial" w:cs="Arial"/>
          <w:szCs w:val="24"/>
        </w:rPr>
        <w:t>ЕЦПГО</w:t>
      </w:r>
      <w:r w:rsidR="00FD3063">
        <w:rPr>
          <w:rFonts w:ascii="Arial" w:hAnsi="Arial" w:cs="Arial"/>
          <w:szCs w:val="24"/>
        </w:rPr>
        <w:t xml:space="preserve">. Информация </w:t>
      </w:r>
      <w:r w:rsidRPr="00742B8C">
        <w:rPr>
          <w:rFonts w:ascii="Arial" w:hAnsi="Arial" w:cs="Arial"/>
          <w:szCs w:val="24"/>
        </w:rPr>
        <w:t>может быть раскрыта лишь в то</w:t>
      </w:r>
      <w:r>
        <w:rPr>
          <w:rFonts w:ascii="Arial" w:hAnsi="Arial" w:cs="Arial"/>
          <w:szCs w:val="24"/>
        </w:rPr>
        <w:t xml:space="preserve">й части, в которой решат </w:t>
      </w:r>
      <w:r w:rsidR="00FD3063">
        <w:rPr>
          <w:rFonts w:ascii="Arial" w:hAnsi="Arial" w:cs="Arial"/>
          <w:szCs w:val="24"/>
        </w:rPr>
        <w:t xml:space="preserve">сами </w:t>
      </w:r>
      <w:r>
        <w:rPr>
          <w:rFonts w:ascii="Arial" w:hAnsi="Arial" w:cs="Arial"/>
          <w:szCs w:val="24"/>
        </w:rPr>
        <w:t>пользователи</w:t>
      </w:r>
      <w:r w:rsidRPr="00742B8C">
        <w:rPr>
          <w:rFonts w:ascii="Arial" w:hAnsi="Arial" w:cs="Arial"/>
          <w:szCs w:val="24"/>
        </w:rPr>
        <w:t>.</w:t>
      </w:r>
    </w:p>
    <w:p w14:paraId="516FEA9E" w14:textId="77777777" w:rsidR="0059728B" w:rsidRPr="006B5F25" w:rsidRDefault="0059728B" w:rsidP="0059728B">
      <w:pPr>
        <w:spacing w:after="120" w:line="360" w:lineRule="auto"/>
        <w:jc w:val="both"/>
        <w:rPr>
          <w:rFonts w:ascii="Arial" w:hAnsi="Arial" w:cs="Arial"/>
          <w:szCs w:val="24"/>
        </w:rPr>
      </w:pPr>
    </w:p>
    <w:p w14:paraId="39A1E6F8" w14:textId="77777777" w:rsidR="00BC4383" w:rsidRPr="006B5F25" w:rsidRDefault="00BC4383" w:rsidP="00BC4383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6B5F25">
        <w:rPr>
          <w:rFonts w:ascii="Arial" w:hAnsi="Arial" w:cs="Arial"/>
          <w:szCs w:val="24"/>
        </w:rPr>
        <w:t xml:space="preserve">Задача 4. Обеспечение готовности к </w:t>
      </w:r>
      <w:proofErr w:type="spellStart"/>
      <w:r w:rsidRPr="006B5F25">
        <w:rPr>
          <w:rFonts w:ascii="Arial" w:hAnsi="Arial" w:cs="Arial"/>
          <w:szCs w:val="24"/>
        </w:rPr>
        <w:t>цифровизации</w:t>
      </w:r>
      <w:proofErr w:type="spellEnd"/>
    </w:p>
    <w:p w14:paraId="762C685A" w14:textId="63B2071F" w:rsidR="00BD33B7" w:rsidRDefault="00BD33B7" w:rsidP="002C72B1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В 2019 году </w:t>
      </w:r>
      <w:r w:rsidRPr="00BD33B7">
        <w:rPr>
          <w:rFonts w:ascii="Arial" w:hAnsi="Arial" w:cs="Arial"/>
          <w:szCs w:val="24"/>
        </w:rPr>
        <w:t xml:space="preserve">Банк «Открытие» совместно с Mail.ru </w:t>
      </w:r>
      <w:proofErr w:type="spellStart"/>
      <w:r w:rsidRPr="00BD33B7">
        <w:rPr>
          <w:rFonts w:ascii="Arial" w:hAnsi="Arial" w:cs="Arial"/>
          <w:szCs w:val="24"/>
        </w:rPr>
        <w:t>Group</w:t>
      </w:r>
      <w:proofErr w:type="spellEnd"/>
      <w:r w:rsidRPr="00BD33B7">
        <w:rPr>
          <w:rFonts w:ascii="Arial" w:hAnsi="Arial" w:cs="Arial"/>
          <w:szCs w:val="24"/>
        </w:rPr>
        <w:t>, Московской школой управления СКОЛКОВО и РАЭК</w:t>
      </w:r>
      <w:r>
        <w:rPr>
          <w:rFonts w:ascii="Arial" w:hAnsi="Arial" w:cs="Arial"/>
          <w:szCs w:val="24"/>
        </w:rPr>
        <w:t xml:space="preserve"> провели </w:t>
      </w:r>
      <w:r w:rsidRPr="00BD33B7">
        <w:rPr>
          <w:rFonts w:ascii="Arial" w:hAnsi="Arial" w:cs="Arial"/>
          <w:szCs w:val="24"/>
        </w:rPr>
        <w:t xml:space="preserve">масштабное исследование готовности </w:t>
      </w:r>
      <w:r>
        <w:rPr>
          <w:rFonts w:ascii="Arial" w:hAnsi="Arial" w:cs="Arial"/>
          <w:szCs w:val="24"/>
        </w:rPr>
        <w:t xml:space="preserve">российских </w:t>
      </w:r>
      <w:r w:rsidRPr="00BD33B7">
        <w:rPr>
          <w:rFonts w:ascii="Arial" w:hAnsi="Arial" w:cs="Arial"/>
          <w:szCs w:val="24"/>
        </w:rPr>
        <w:t>предприятий к цифровой модели бизнеса</w:t>
      </w:r>
      <w:r>
        <w:rPr>
          <w:rFonts w:ascii="Arial" w:hAnsi="Arial" w:cs="Arial"/>
          <w:szCs w:val="24"/>
        </w:rPr>
        <w:t xml:space="preserve">. В фокус исследования попали только малые и средние предприятия, однако есть все основания полагать, что результаты могут быть экстраполированы и на другие </w:t>
      </w:r>
      <w:r w:rsidR="00C306DF">
        <w:rPr>
          <w:rFonts w:ascii="Arial" w:hAnsi="Arial" w:cs="Arial"/>
          <w:szCs w:val="24"/>
        </w:rPr>
        <w:t>организации</w:t>
      </w:r>
      <w:r>
        <w:rPr>
          <w:rFonts w:ascii="Arial" w:hAnsi="Arial" w:cs="Arial"/>
          <w:szCs w:val="24"/>
        </w:rPr>
        <w:t>.</w:t>
      </w:r>
    </w:p>
    <w:p w14:paraId="3F2A9D88" w14:textId="13685FB8" w:rsidR="00B625EC" w:rsidRPr="00541FDF" w:rsidRDefault="00BD33B7" w:rsidP="00B625EC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Основным барьером на пути </w:t>
      </w:r>
      <w:proofErr w:type="spellStart"/>
      <w:r>
        <w:rPr>
          <w:rFonts w:ascii="Arial" w:hAnsi="Arial" w:cs="Arial"/>
          <w:szCs w:val="24"/>
        </w:rPr>
        <w:t>цифровизации</w:t>
      </w:r>
      <w:proofErr w:type="spellEnd"/>
      <w:r>
        <w:rPr>
          <w:rFonts w:ascii="Arial" w:hAnsi="Arial" w:cs="Arial"/>
          <w:szCs w:val="24"/>
        </w:rPr>
        <w:t xml:space="preserve">, по оценкам респондентов, выступает незаинтересованность руководителей компаний в переходе на цифровой формат – 21% предпринимателей </w:t>
      </w:r>
      <w:r w:rsidR="004E265A">
        <w:rPr>
          <w:rFonts w:ascii="Arial" w:hAnsi="Arial" w:cs="Arial"/>
          <w:szCs w:val="24"/>
        </w:rPr>
        <w:t xml:space="preserve">отметили этот вариант. </w:t>
      </w:r>
      <w:r w:rsidR="00541FDF">
        <w:rPr>
          <w:rFonts w:ascii="Arial" w:hAnsi="Arial" w:cs="Arial"/>
          <w:szCs w:val="24"/>
        </w:rPr>
        <w:t xml:space="preserve">В целом, организаторы исследования отмечают, </w:t>
      </w:r>
      <w:r w:rsidR="00541FDF" w:rsidRPr="00541FDF">
        <w:rPr>
          <w:rFonts w:ascii="Arial" w:hAnsi="Arial" w:cs="Arial"/>
          <w:szCs w:val="24"/>
        </w:rPr>
        <w:t xml:space="preserve">что сегодня малый и средний бизнес России недостаточно осведомлен о преимуществах внедрения цифровых технологий и возможностях усовершенствования рабочих процессов путем </w:t>
      </w:r>
      <w:proofErr w:type="spellStart"/>
      <w:r w:rsidR="00541FDF" w:rsidRPr="00541FDF">
        <w:rPr>
          <w:rFonts w:ascii="Arial" w:hAnsi="Arial" w:cs="Arial"/>
          <w:szCs w:val="24"/>
        </w:rPr>
        <w:t>цифровизации</w:t>
      </w:r>
      <w:proofErr w:type="spellEnd"/>
      <w:r w:rsidR="00541FDF" w:rsidRPr="00541FDF">
        <w:rPr>
          <w:rFonts w:ascii="Arial" w:hAnsi="Arial" w:cs="Arial"/>
          <w:szCs w:val="24"/>
        </w:rPr>
        <w:t>.</w:t>
      </w:r>
    </w:p>
    <w:p w14:paraId="41B2F819" w14:textId="24F55288" w:rsidR="002C72B1" w:rsidRPr="00B26DDD" w:rsidRDefault="00B625EC" w:rsidP="00A53595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B26DDD">
        <w:rPr>
          <w:rFonts w:ascii="Arial" w:hAnsi="Arial" w:cs="Arial"/>
          <w:szCs w:val="24"/>
        </w:rPr>
        <w:lastRenderedPageBreak/>
        <w:t xml:space="preserve">Преодоление обозначенных барьеров предлагается осуществлять </w:t>
      </w:r>
      <w:r w:rsidR="00B26DDD" w:rsidRPr="00B26DDD">
        <w:rPr>
          <w:rFonts w:ascii="Arial" w:hAnsi="Arial" w:cs="Arial"/>
          <w:szCs w:val="24"/>
        </w:rPr>
        <w:t>через специальные образовательные треки для руководителей и работников компаний, а также появление в компаниях – получателях поддержки по линии Проекта профильных специалистов, отвечающих за внедрение в компаниях цифровых технологий.</w:t>
      </w:r>
    </w:p>
    <w:p w14:paraId="15947FEE" w14:textId="77777777" w:rsidR="004520AC" w:rsidRPr="006B5F25" w:rsidRDefault="004520AC" w:rsidP="004520AC">
      <w:pPr>
        <w:shd w:val="clear" w:color="auto" w:fill="FFFFFF"/>
        <w:spacing w:line="360" w:lineRule="auto"/>
        <w:jc w:val="both"/>
        <w:rPr>
          <w:rFonts w:ascii="Arial" w:hAnsi="Arial" w:cs="Arial"/>
          <w:bCs/>
          <w:color w:val="222222"/>
          <w:szCs w:val="24"/>
        </w:rPr>
      </w:pPr>
    </w:p>
    <w:p w14:paraId="7F723744" w14:textId="4C232A64" w:rsidR="004520AC" w:rsidRDefault="004520AC" w:rsidP="00E45524">
      <w:pPr>
        <w:numPr>
          <w:ilvl w:val="0"/>
          <w:numId w:val="5"/>
        </w:numPr>
        <w:shd w:val="clear" w:color="auto" w:fill="FFFFFF"/>
        <w:spacing w:line="360" w:lineRule="auto"/>
        <w:ind w:left="0" w:firstLine="0"/>
        <w:outlineLvl w:val="0"/>
        <w:rPr>
          <w:rFonts w:ascii="Arial" w:hAnsi="Arial" w:cs="Arial"/>
          <w:bCs/>
          <w:color w:val="222222"/>
          <w:szCs w:val="24"/>
        </w:rPr>
      </w:pPr>
      <w:bookmarkStart w:id="5" w:name="_Toc23520513"/>
      <w:r w:rsidRPr="006B5F25">
        <w:rPr>
          <w:rFonts w:ascii="Arial" w:hAnsi="Arial" w:cs="Arial"/>
          <w:bCs/>
          <w:color w:val="222222"/>
          <w:szCs w:val="24"/>
        </w:rPr>
        <w:t>План контрольных точек по реализации проекта</w:t>
      </w:r>
      <w:r w:rsidR="0017045A">
        <w:rPr>
          <w:rFonts w:ascii="Arial" w:hAnsi="Arial" w:cs="Arial"/>
          <w:bCs/>
          <w:color w:val="222222"/>
          <w:szCs w:val="24"/>
        </w:rPr>
        <w:t xml:space="preserve"> (см. Таблицу 1)</w:t>
      </w:r>
      <w:r w:rsidRPr="006B5F25">
        <w:rPr>
          <w:rFonts w:ascii="Arial" w:hAnsi="Arial" w:cs="Arial"/>
          <w:bCs/>
          <w:color w:val="222222"/>
          <w:szCs w:val="24"/>
        </w:rPr>
        <w:t>.</w:t>
      </w:r>
      <w:bookmarkEnd w:id="5"/>
    </w:p>
    <w:p w14:paraId="68DA4590" w14:textId="20137F80" w:rsidR="0000475D" w:rsidRDefault="006517F9" w:rsidP="00E45524">
      <w:pPr>
        <w:numPr>
          <w:ilvl w:val="0"/>
          <w:numId w:val="5"/>
        </w:numPr>
        <w:shd w:val="clear" w:color="auto" w:fill="FFFFFF"/>
        <w:spacing w:line="360" w:lineRule="auto"/>
        <w:ind w:left="0" w:firstLine="0"/>
        <w:outlineLvl w:val="0"/>
        <w:rPr>
          <w:rFonts w:ascii="Arial" w:hAnsi="Arial" w:cs="Arial"/>
          <w:bCs/>
          <w:color w:val="222222"/>
          <w:szCs w:val="24"/>
        </w:rPr>
      </w:pPr>
      <w:bookmarkStart w:id="6" w:name="_Toc23520514"/>
      <w:r w:rsidRPr="006B5F25">
        <w:rPr>
          <w:rFonts w:ascii="Arial" w:hAnsi="Arial" w:cs="Arial"/>
          <w:bCs/>
          <w:color w:val="222222"/>
          <w:szCs w:val="24"/>
        </w:rPr>
        <w:t>Участники проекта</w:t>
      </w:r>
      <w:bookmarkEnd w:id="6"/>
      <w:r w:rsidR="0017045A">
        <w:rPr>
          <w:rFonts w:ascii="Arial" w:hAnsi="Arial" w:cs="Arial"/>
          <w:bCs/>
          <w:color w:val="222222"/>
          <w:szCs w:val="24"/>
        </w:rPr>
        <w:t xml:space="preserve"> </w:t>
      </w:r>
      <w:r w:rsidR="0017045A">
        <w:rPr>
          <w:rFonts w:ascii="Arial" w:hAnsi="Arial" w:cs="Arial"/>
          <w:bCs/>
          <w:color w:val="222222"/>
          <w:szCs w:val="24"/>
        </w:rPr>
        <w:t>(см. Таблицу 1)</w:t>
      </w:r>
      <w:r w:rsidR="0000475D">
        <w:rPr>
          <w:rFonts w:ascii="Arial" w:hAnsi="Arial" w:cs="Arial"/>
          <w:bCs/>
          <w:color w:val="222222"/>
          <w:szCs w:val="24"/>
        </w:rPr>
        <w:t>.</w:t>
      </w:r>
    </w:p>
    <w:p w14:paraId="1E457F0F" w14:textId="6F2EA777" w:rsidR="0000475D" w:rsidRPr="0000475D" w:rsidRDefault="0000475D" w:rsidP="00E45524">
      <w:pPr>
        <w:numPr>
          <w:ilvl w:val="0"/>
          <w:numId w:val="5"/>
        </w:numPr>
        <w:shd w:val="clear" w:color="auto" w:fill="FFFFFF"/>
        <w:spacing w:line="360" w:lineRule="auto"/>
        <w:ind w:left="0" w:firstLine="0"/>
        <w:outlineLvl w:val="0"/>
        <w:rPr>
          <w:rFonts w:ascii="Arial" w:hAnsi="Arial" w:cs="Arial"/>
          <w:bCs/>
          <w:color w:val="222222"/>
          <w:szCs w:val="24"/>
        </w:rPr>
        <w:sectPr w:rsidR="0000475D" w:rsidRPr="0000475D" w:rsidSect="00A45807">
          <w:head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7" w:name="_Toc23520515"/>
      <w:r w:rsidRPr="006B5F25">
        <w:rPr>
          <w:rFonts w:ascii="Arial" w:hAnsi="Arial" w:cs="Arial"/>
          <w:bCs/>
          <w:color w:val="222222"/>
          <w:szCs w:val="24"/>
        </w:rPr>
        <w:t>Финансовое обеспечение реализации проекта</w:t>
      </w:r>
      <w:bookmarkEnd w:id="7"/>
      <w:r w:rsidR="0017045A">
        <w:rPr>
          <w:rFonts w:ascii="Arial" w:hAnsi="Arial" w:cs="Arial"/>
          <w:bCs/>
          <w:color w:val="222222"/>
          <w:szCs w:val="24"/>
        </w:rPr>
        <w:t xml:space="preserve"> </w:t>
      </w:r>
      <w:r w:rsidR="0017045A">
        <w:rPr>
          <w:rFonts w:ascii="Arial" w:hAnsi="Arial" w:cs="Arial"/>
          <w:bCs/>
          <w:color w:val="222222"/>
          <w:szCs w:val="24"/>
        </w:rPr>
        <w:t>(см. Таблицу 1)</w:t>
      </w:r>
      <w:r w:rsidR="0017045A">
        <w:rPr>
          <w:rFonts w:ascii="Arial" w:hAnsi="Arial" w:cs="Arial"/>
          <w:bCs/>
          <w:color w:val="222222"/>
          <w:szCs w:val="24"/>
        </w:rPr>
        <w:t>.</w:t>
      </w:r>
      <w:bookmarkStart w:id="8" w:name="_GoBack"/>
      <w:bookmarkEnd w:id="8"/>
    </w:p>
    <w:p w14:paraId="0F1B5C1E" w14:textId="58454EBE" w:rsidR="006517F9" w:rsidRDefault="006517F9" w:rsidP="006517F9">
      <w:pPr>
        <w:pStyle w:val="ab"/>
        <w:keepNext/>
        <w:jc w:val="right"/>
        <w:rPr>
          <w:rFonts w:ascii="Arial" w:hAnsi="Arial" w:cs="Arial"/>
          <w:i w:val="0"/>
          <w:color w:val="auto"/>
          <w:sz w:val="22"/>
        </w:rPr>
      </w:pPr>
      <w:r w:rsidRPr="006517F9">
        <w:rPr>
          <w:rFonts w:ascii="Arial" w:hAnsi="Arial" w:cs="Arial"/>
          <w:i w:val="0"/>
          <w:color w:val="auto"/>
          <w:sz w:val="22"/>
        </w:rPr>
        <w:lastRenderedPageBreak/>
        <w:t xml:space="preserve">Таблица </w:t>
      </w:r>
      <w:r w:rsidRPr="006517F9">
        <w:rPr>
          <w:rFonts w:ascii="Arial" w:hAnsi="Arial" w:cs="Arial"/>
          <w:i w:val="0"/>
          <w:color w:val="auto"/>
          <w:sz w:val="22"/>
        </w:rPr>
        <w:fldChar w:fldCharType="begin"/>
      </w:r>
      <w:r w:rsidRPr="006517F9">
        <w:rPr>
          <w:rFonts w:ascii="Arial" w:hAnsi="Arial" w:cs="Arial"/>
          <w:i w:val="0"/>
          <w:color w:val="auto"/>
          <w:sz w:val="22"/>
        </w:rPr>
        <w:instrText xml:space="preserve"> SEQ Таблица \* ARABIC </w:instrText>
      </w:r>
      <w:r w:rsidRPr="006517F9">
        <w:rPr>
          <w:rFonts w:ascii="Arial" w:hAnsi="Arial" w:cs="Arial"/>
          <w:i w:val="0"/>
          <w:color w:val="auto"/>
          <w:sz w:val="22"/>
        </w:rPr>
        <w:fldChar w:fldCharType="separate"/>
      </w:r>
      <w:r w:rsidRPr="006517F9">
        <w:rPr>
          <w:rFonts w:ascii="Arial" w:hAnsi="Arial" w:cs="Arial"/>
          <w:i w:val="0"/>
          <w:noProof/>
          <w:color w:val="auto"/>
          <w:sz w:val="22"/>
        </w:rPr>
        <w:t>1</w:t>
      </w:r>
      <w:r w:rsidRPr="006517F9">
        <w:rPr>
          <w:rFonts w:ascii="Arial" w:hAnsi="Arial" w:cs="Arial"/>
          <w:i w:val="0"/>
          <w:color w:val="auto"/>
          <w:sz w:val="22"/>
        </w:rPr>
        <w:fldChar w:fldCharType="end"/>
      </w:r>
    </w:p>
    <w:tbl>
      <w:tblPr>
        <w:tblW w:w="14737" w:type="dxa"/>
        <w:tblLook w:val="04A0" w:firstRow="1" w:lastRow="0" w:firstColumn="1" w:lastColumn="0" w:noHBand="0" w:noVBand="1"/>
      </w:tblPr>
      <w:tblGrid>
        <w:gridCol w:w="2546"/>
        <w:gridCol w:w="2852"/>
        <w:gridCol w:w="4583"/>
        <w:gridCol w:w="2365"/>
        <w:gridCol w:w="2391"/>
      </w:tblGrid>
      <w:tr w:rsidR="0000475D" w:rsidRPr="009C606C" w14:paraId="4B70C4C9" w14:textId="77777777" w:rsidTr="0000475D">
        <w:trPr>
          <w:trHeight w:val="600"/>
          <w:tblHeader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A4CD3E7" w14:textId="77777777" w:rsidR="0000475D" w:rsidRPr="009C606C" w:rsidRDefault="0000475D" w:rsidP="0059728B">
            <w:pPr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9C606C">
              <w:rPr>
                <w:rFonts w:ascii="Arial" w:hAnsi="Arial" w:cs="Arial"/>
                <w:b/>
                <w:bCs/>
                <w:color w:val="000000"/>
                <w:sz w:val="22"/>
              </w:rPr>
              <w:t>Задача</w:t>
            </w:r>
          </w:p>
        </w:tc>
        <w:tc>
          <w:tcPr>
            <w:tcW w:w="2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706A4B30" w14:textId="77777777" w:rsidR="0000475D" w:rsidRPr="009C606C" w:rsidRDefault="0000475D" w:rsidP="0059728B">
            <w:pPr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9C606C">
              <w:rPr>
                <w:rFonts w:ascii="Arial" w:hAnsi="Arial" w:cs="Arial"/>
                <w:b/>
                <w:bCs/>
                <w:color w:val="000000"/>
                <w:sz w:val="22"/>
              </w:rPr>
              <w:t>Результат</w:t>
            </w:r>
          </w:p>
        </w:tc>
        <w:tc>
          <w:tcPr>
            <w:tcW w:w="4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38D35D75" w14:textId="77777777" w:rsidR="0000475D" w:rsidRPr="009C606C" w:rsidRDefault="0000475D" w:rsidP="0059728B">
            <w:pPr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9C606C">
              <w:rPr>
                <w:rFonts w:ascii="Arial" w:hAnsi="Arial" w:cs="Arial"/>
                <w:b/>
                <w:bCs/>
                <w:color w:val="000000"/>
                <w:sz w:val="22"/>
              </w:rPr>
              <w:t>Контрольные точки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1FB5366F" w14:textId="77777777" w:rsidR="0000475D" w:rsidRPr="009C606C" w:rsidRDefault="0000475D" w:rsidP="0059728B">
            <w:pPr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9C606C">
              <w:rPr>
                <w:rFonts w:ascii="Arial" w:hAnsi="Arial" w:cs="Arial"/>
                <w:b/>
                <w:bCs/>
                <w:color w:val="000000"/>
                <w:sz w:val="22"/>
              </w:rPr>
              <w:t>Ответственный ФОИВ</w:t>
            </w:r>
          </w:p>
        </w:tc>
        <w:tc>
          <w:tcPr>
            <w:tcW w:w="2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14:paraId="05F60D81" w14:textId="77777777" w:rsidR="0000475D" w:rsidRPr="009C606C" w:rsidRDefault="0000475D" w:rsidP="0059728B">
            <w:pPr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9C606C">
              <w:rPr>
                <w:rFonts w:ascii="Arial" w:hAnsi="Arial" w:cs="Arial"/>
                <w:b/>
                <w:bCs/>
                <w:color w:val="000000"/>
                <w:sz w:val="22"/>
              </w:rPr>
              <w:t>Финансовое обеспечение (бюджет), рублей</w:t>
            </w:r>
          </w:p>
        </w:tc>
      </w:tr>
      <w:tr w:rsidR="0000475D" w:rsidRPr="009C606C" w14:paraId="0ADD00B9" w14:textId="77777777" w:rsidTr="0000475D">
        <w:trPr>
          <w:trHeight w:val="1800"/>
        </w:trPr>
        <w:tc>
          <w:tcPr>
            <w:tcW w:w="2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A325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Задача 1. Обеспечение ускоренного внедрения цифровых технологий компаниями реального сектора экономики</w:t>
            </w:r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99C28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1.1. Определены приоритетные направления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цифровизации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реального сектора экономики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863A0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31.08.2020:  Подготовлен отчет, содержащий комплексный анализ отраслей реального сектора российской экономики с точки зрения критичности и конкурентоспособности применяемых в этих отраслях российских цифровых технологий и программного обеспечения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2DAB3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CDC53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25 000 000,00</w:t>
            </w:r>
          </w:p>
        </w:tc>
      </w:tr>
      <w:tr w:rsidR="0000475D" w:rsidRPr="009C606C" w14:paraId="15A0003C" w14:textId="77777777" w:rsidTr="0000475D">
        <w:trPr>
          <w:trHeight w:val="15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15EE5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25F0B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4F96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31.12.2020: Определен и зафиксирован перечень приоритетных отраслей реального сектора экономики и цифровых решений, на разработку и развитие которых будет направлена реализация Проекта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06DB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  <w:r w:rsidRPr="009C606C">
              <w:rPr>
                <w:rFonts w:ascii="Arial" w:hAnsi="Arial" w:cs="Arial"/>
                <w:color w:val="000000"/>
                <w:sz w:val="22"/>
              </w:rPr>
              <w:br/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DA6AC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285FA915" w14:textId="77777777" w:rsidTr="0000475D">
        <w:trPr>
          <w:trHeight w:val="18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5B911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98EA7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1.2. Обеспечен запуск комплексной системы мер государственной поддержки, направленных на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цифровизацию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реального сектора экономики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26F7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30.04.2020:  Подготовлен отчет, содержащий анализ текущих мер государственной политики в части поддержки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цифровизации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реального сектора экономики, а также рекомендации по их синхронизации в рамках Федерального проекта «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Цифровизация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реального сектора экономики»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AF70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4B13A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20 000 000,00</w:t>
            </w:r>
          </w:p>
        </w:tc>
      </w:tr>
      <w:tr w:rsidR="0000475D" w:rsidRPr="009C606C" w14:paraId="57004D76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6482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A9227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5AC6C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31.12.2020: Внесены изменения в действующие проекты и программы в соответствии с рекомендациями, представленными в отчете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4854C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  <w:r w:rsidRPr="009C606C">
              <w:rPr>
                <w:rFonts w:ascii="Arial" w:hAnsi="Arial" w:cs="Arial"/>
                <w:color w:val="000000"/>
                <w:sz w:val="22"/>
              </w:rPr>
              <w:br/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  <w:r w:rsidRPr="009C606C">
              <w:rPr>
                <w:rFonts w:ascii="Arial" w:hAnsi="Arial" w:cs="Arial"/>
                <w:color w:val="000000"/>
                <w:sz w:val="22"/>
              </w:rPr>
              <w:br/>
              <w:t>Минэкономразвития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A9B30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268298A9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89D9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21E50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1E450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31.12.2020: Обеспечен запуск первой волны мер поддержки, направленных на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цифровизацию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предприятий реального сектора экономики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0B7A3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1DB9B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30 000 000 000,00</w:t>
            </w:r>
          </w:p>
        </w:tc>
      </w:tr>
      <w:tr w:rsidR="0000475D" w:rsidRPr="009C606C" w14:paraId="51D51189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74C9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1CB05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63F08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31.12.2022: Обеспечен запуск второй волны мер поддержки, направленных на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цифровизацию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предприятий реального сектора экономики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CE2F0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ABA2C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30 000 000 000,00</w:t>
            </w:r>
          </w:p>
        </w:tc>
      </w:tr>
      <w:tr w:rsidR="0000475D" w:rsidRPr="009C606C" w14:paraId="5930341E" w14:textId="77777777" w:rsidTr="0000475D">
        <w:trPr>
          <w:trHeight w:val="15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E8FA8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A068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1.3. Обеспечено внедрение российских систем информационной поддержки основных процессов деятельности на предприятиях реального сектора экономики с государственным участием 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97BD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30.06.2020: Утверждены требования к внедрению российских систем информационной поддержки основных процессов деятельности на предприятиях реального сектора экономики с государственным участием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0477D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  <w:r w:rsidRPr="009C606C">
              <w:rPr>
                <w:rFonts w:ascii="Arial" w:hAnsi="Arial" w:cs="Arial"/>
                <w:color w:val="000000"/>
                <w:sz w:val="22"/>
              </w:rPr>
              <w:br/>
              <w:t>Минэкономразвития России</w:t>
            </w:r>
            <w:r w:rsidRPr="009C606C">
              <w:rPr>
                <w:rFonts w:ascii="Arial" w:hAnsi="Arial" w:cs="Arial"/>
                <w:color w:val="000000"/>
                <w:sz w:val="22"/>
              </w:rPr>
              <w:br/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34738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0E1DA03C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C37A5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F7920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6A5B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31.12.2021: 25% предприятий реального сектора экономики с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государстенным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участием внедрили российские системы информационной поддержки основных процессов деятельности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FC59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6B9AC6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09D1AA90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8CC7B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94460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111D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31.12.2022: 50% предприятий реального сектора экономики с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государстенным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участием внедрили российские системы информационной поддержки основных процессов деятельности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5F510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75B2D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37B922E2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9084A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FDEA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D18A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31.12.2023: 75% предприятий реального сектора экономики с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государстенным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участием внедрили российские системы информационной поддержки основных процессов деятельности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7F87E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4BF3B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1F57C704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C1A08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F8E42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13C4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31.12.2023: 100% предприятий реального сектора экономики с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государстенным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участием внедрили российские системы информационной поддержки основных процессов деятельности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2B33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1C74E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56B04C30" w14:textId="77777777" w:rsidTr="0000475D">
        <w:trPr>
          <w:trHeight w:val="24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AA977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3F8D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1.4. Созданы отраслевые центры компетенций с целью управления процессом внедрения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импортонезависимых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цифровых технологий в реальном секторе экономики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F5727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30.06.2020: Утверждено положение об отраслевых центрах компетенций в рамках Федерального проекта "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Цифровизация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реального сектора экономики"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F72B3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FF67F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2A1CC0EA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7B66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DC657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EDC8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31.12.2020: Создано 2 пилотных центра компетенций в приоритетных отраслях реального сектора экономики 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F40F1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B6134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250 000 000,00</w:t>
            </w:r>
          </w:p>
        </w:tc>
      </w:tr>
      <w:tr w:rsidR="0000475D" w:rsidRPr="009C606C" w14:paraId="74B33FDA" w14:textId="77777777" w:rsidTr="0000475D">
        <w:trPr>
          <w:trHeight w:val="18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18D40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4AB97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78370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31.12.2021: Функционирует 5  центров компетенций в приоритетных отраслях реального сектора экономики 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A59BE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1CA1B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650 000 000,00</w:t>
            </w:r>
          </w:p>
        </w:tc>
      </w:tr>
      <w:tr w:rsidR="0000475D" w:rsidRPr="009C606C" w14:paraId="499D8621" w14:textId="77777777" w:rsidTr="0000475D">
        <w:trPr>
          <w:trHeight w:val="18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58A6E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C57BB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E7C7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31.12.2022: Функционирует 10  центров компетенций в приоритетных отраслях реального сектора экономики 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AECA1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4A3D3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130 000 000,00</w:t>
            </w:r>
          </w:p>
        </w:tc>
      </w:tr>
      <w:tr w:rsidR="0000475D" w:rsidRPr="009C606C" w14:paraId="2A87364B" w14:textId="77777777" w:rsidTr="0000475D">
        <w:trPr>
          <w:trHeight w:val="21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F8DD5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1092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1.5. Запущена система мер поддержки по внедрению «Базового цифрового пакета» на малых и средних предприятиях реального сектора экономики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92922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31.12.2020: Утвержден состав «Базового цифрового пакета»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BE2E1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BB04B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701C35E7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A974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9D22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F58AB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30.06.2021: Запущена первая волна мер поддержки по внедрению «Базового цифрового пакета» на малых и средних предприятиях реального сектора экономики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9445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Минэкономразвития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F41CC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10 000 000 000,00</w:t>
            </w:r>
          </w:p>
        </w:tc>
      </w:tr>
      <w:tr w:rsidR="0000475D" w:rsidRPr="009C606C" w14:paraId="544AA2B5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CD66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B0902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583C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31.12.2021: 2% малых и средних предприятий реального сектора экономики используют в своей деятельности ПО «Базового цифрового пакета»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CE1BA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Минэкономразвития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C6926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6B49BBA1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0D3AB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51FC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0511C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31.12.2022: 5% малых и средних предприятий реального сектора экономики используют в своей деятельности ПО «Базового цифрового пакета»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46DC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Минэкономразвития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40D2A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5D76503E" w14:textId="77777777" w:rsidTr="0000475D">
        <w:trPr>
          <w:trHeight w:val="6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FF23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D1DF3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2BC8E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31.12.2022: Актуализирован и утвержден обновленный состав «Базового цифрового пакета»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88628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F55AB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7F80742E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1538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E6FA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E656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30.06.2023: запущена вторая волна мер поддержки по внедрению «Базового цифрового пакета» на малых и средних предприятиях реального сектора экономики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53DC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Минэкономразвития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F7321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10 000 000 000,00</w:t>
            </w:r>
          </w:p>
        </w:tc>
      </w:tr>
      <w:tr w:rsidR="0000475D" w:rsidRPr="009C606C" w14:paraId="3497C76C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5F59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B2C1E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876C0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31.12.2023: 7% малых и средних предприятий реального сектора экономики используют в своей деятельности ПО «Базового цифрового пакета»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0AD9E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Минэкономразвития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168A1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33B04CF4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A5965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44565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6F507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31.12.2024: 10% малых и средних предприятий реального сектора экономики используют в своей деятельности ПО «Базового цифрового пакета»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2F65E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Минэкономразвития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25269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155E80A0" w14:textId="77777777" w:rsidTr="0000475D">
        <w:trPr>
          <w:trHeight w:val="1500"/>
        </w:trPr>
        <w:tc>
          <w:tcPr>
            <w:tcW w:w="2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4F912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Задача 2. Обеспечение разработки конкурентоспособных отечественных цифровых технологий</w:t>
            </w:r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3E581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2.1. Утвержден национальный план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импортозамещения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по критически важным классам цифровых решений для отраслей реального сектора экономики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86805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31.08.2020: Проведен комплексный анализ используемых предприятиями российских и зарубежных цифровых решений и программного обеспечения с точки зрения их критичности и конкурентоспособности 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B5FB5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37F11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17619857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93E9C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3C142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9F1F8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31.10.2020: Сформированы функциональные требования к созданию отечественных цифровых решений исходя из потребностей предприятий реального сектора экономики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48DA3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  <w:r w:rsidRPr="009C606C">
              <w:rPr>
                <w:rFonts w:ascii="Arial" w:hAnsi="Arial" w:cs="Arial"/>
                <w:color w:val="000000"/>
                <w:sz w:val="22"/>
              </w:rPr>
              <w:br/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A7831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7F1313A0" w14:textId="77777777" w:rsidTr="0000475D">
        <w:trPr>
          <w:trHeight w:val="6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DFF5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9C69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42663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31.10.2020: Создан каталог лидирующих отечественных цифровых решений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158C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81964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5 000 000,00</w:t>
            </w:r>
          </w:p>
        </w:tc>
      </w:tr>
      <w:tr w:rsidR="0000475D" w:rsidRPr="009C606C" w14:paraId="306F310F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4DC8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D2D8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8E2B2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31.12.2020: Утвержден национальный план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импортозамещения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по критически важным классам цифровых решений для отраслей реального сектора экономики до 2030 года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D9F4D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5489A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274DB119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9E29E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79CE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ABA5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31.12.2022: Актуализирован национальный план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импортозамещения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по критически важным классам цифровых решений для отраслей реального сектора экономики до 2030 года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B311C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7DE09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21172981" w14:textId="77777777" w:rsidTr="0000475D">
        <w:trPr>
          <w:trHeight w:val="18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FDDE7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0CE3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2.2. Созданы площадки тестирования и разработки отраслевых цифровых решений в приоритетных отраслях реального сектора экономики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50CD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31.12.2020: Функционирует 2 площадки тестирования и разработки отраслевых цифровых решений 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B938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6F3E4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200 000 000,00</w:t>
            </w:r>
          </w:p>
        </w:tc>
      </w:tr>
      <w:tr w:rsidR="0000475D" w:rsidRPr="009C606C" w14:paraId="2B751584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FEBC5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496FE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1717B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31.12.2021: Функционирует 5 площадок тестирования и разработки отраслевых цифровых решений 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B420C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168F9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500 000 000,00</w:t>
            </w:r>
          </w:p>
        </w:tc>
      </w:tr>
      <w:tr w:rsidR="0000475D" w:rsidRPr="009C606C" w14:paraId="21177D2C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72293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62F08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7004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31.12.2022: Функционирует 10 площадок тестирования и разработки отраслевых цифровых решений 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26A60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7C2C2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1 000 000 000,00</w:t>
            </w:r>
          </w:p>
        </w:tc>
      </w:tr>
      <w:tr w:rsidR="0000475D" w:rsidRPr="009C606C" w14:paraId="420BC557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9BBA8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0D81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2.3. Функционирует единая технологическая среда – платформа разработки цифровых решений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0110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31.10.2020: Сформированы функциональные и технические требования к единой технологической среде - платформе разработки цифровых решений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A055E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CE076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7FD68904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E7677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3A798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14F6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31.12.2020: Определен оператор единой технологической среды - платформы разработки цифровых решений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1074E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1F4BB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58615164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34B8C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625AE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606CA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30.06.2021: Обеспечен пилотный запуск единой технологической среды - платформы разработки цифровых решений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5712E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3A6C2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3 000 000 000,00</w:t>
            </w:r>
          </w:p>
        </w:tc>
      </w:tr>
      <w:tr w:rsidR="0000475D" w:rsidRPr="009C606C" w14:paraId="39BFB9BB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C5F4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F89CC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625A2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31.12.2021: Обеспечено подключение к платформе, как минимум, 25 компаний-разработчиков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E9F7A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8ED2D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093F9B32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5015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24318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4E8A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30.06.2022: Обеспечен полноценный запуск единой технологической среды - платформы разработки цифровых решений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E2F1A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1C997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2 000 000 000,00</w:t>
            </w:r>
          </w:p>
        </w:tc>
      </w:tr>
      <w:tr w:rsidR="0000475D" w:rsidRPr="009C606C" w14:paraId="5DCD1F20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19205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BC73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7984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31.12.2022: Обеспечено подключение к платформе, как минимум, 100 компаний-разработчиков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98DD8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37E32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15F808BD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FFC1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70D05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B4CA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31.12.2024: Обеспечено подключение к платформе, как минимум, 250 компаний-разработчиков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8D30C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56387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6DB64AD4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3F43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C5BE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2.4. Разработана система мер по стимулированию экспорта российских цифровых решений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0EDE7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30.06.2020: Определен порядок отбора оператора поддержки компаний-экспортеров российских цифровых решений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A9AB5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DF328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06819C55" w14:textId="77777777" w:rsidTr="0000475D">
        <w:trPr>
          <w:trHeight w:val="33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18641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19F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A0FD1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31.08.2020: Определен порядок финансирования механизмов поддержки экспорта российских цифровых решений, в том числе поддержка правовой охраны результатов интеллектуальной деятельности за рубежом, компенсация части затрат на адаптацию и международную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сертифика-цию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,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грантовая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поддержка при открытии зарубежных офисов российских разработчиков цифровых решений за рубежом, участия в международных выставках/форумах и деловых миссиях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DD05D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  <w:r w:rsidRPr="009C606C">
              <w:rPr>
                <w:rFonts w:ascii="Arial" w:hAnsi="Arial" w:cs="Arial"/>
                <w:color w:val="000000"/>
                <w:sz w:val="22"/>
              </w:rPr>
              <w:br/>
              <w:t>Российский экспортный центр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F8156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2D907CB6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7256C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3711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60C1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31.10.2020: Обеспечен  отбор оператора поддержки компаний-экспортеров российских цифровых решений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ACA10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69D62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4923585C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D303B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0004D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88501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30.06.2021: Оказана финансовая поддержка 100 компаниям-экспортерам российских цифровых решений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35AF2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4B8D3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300 000 000,00</w:t>
            </w:r>
          </w:p>
        </w:tc>
      </w:tr>
      <w:tr w:rsidR="0000475D" w:rsidRPr="009C606C" w14:paraId="3D4374EA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195DD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F345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72380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30.06.2022: Оказана финансовая поддержка 200 компаниям-экспортерам российских цифровых решений (накопленным итогом)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49CD0D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C46C3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300 000 000,00</w:t>
            </w:r>
          </w:p>
        </w:tc>
      </w:tr>
      <w:tr w:rsidR="0000475D" w:rsidRPr="009C606C" w14:paraId="06A9E0CF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9192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81AA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37F2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30.06.2023: Оказана финансовая поддержка 300 компаниям-экспортерам российских цифровых решений (накопленным итогом)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249D1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6D5ED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300 000 000,00</w:t>
            </w:r>
          </w:p>
        </w:tc>
      </w:tr>
      <w:tr w:rsidR="0000475D" w:rsidRPr="009C606C" w14:paraId="00DCF380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21468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59DE4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711F1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30.06.2024: Оказана финансовая поддержка 400 компаниям-экспортерам российских цифровых решений (накопленным итогом)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8036B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81AE7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300 000 000,00</w:t>
            </w:r>
          </w:p>
        </w:tc>
      </w:tr>
      <w:tr w:rsidR="0000475D" w:rsidRPr="009C606C" w14:paraId="4242FF4B" w14:textId="77777777" w:rsidTr="0000475D">
        <w:trPr>
          <w:trHeight w:val="15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6385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C15FB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2.5. Создание центров сертификации цифровых решений для нужд предприятий реального сектора экономики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4223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31.12.2020: Запущены 2 пилотных центра сертификации отраслевых цифровых решений 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15E43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A18B7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200 000 000,00</w:t>
            </w:r>
          </w:p>
        </w:tc>
      </w:tr>
      <w:tr w:rsidR="0000475D" w:rsidRPr="009C606C" w14:paraId="4BA84043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8BFC8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225D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255D7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31.12.2021: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Функционириует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5  центров сертификации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сертификации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отраслевых цифровых решений 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3DD71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304B4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500 000 000,00</w:t>
            </w:r>
          </w:p>
        </w:tc>
      </w:tr>
      <w:tr w:rsidR="0000475D" w:rsidRPr="009C606C" w14:paraId="183F1EA5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62023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B915E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494E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31.12.2022: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Функционириует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10  центров сертификации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сертификации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отраслевых цифровых решений 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0F58D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8EC54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1 000 000 000,00</w:t>
            </w:r>
          </w:p>
        </w:tc>
      </w:tr>
      <w:tr w:rsidR="0000475D" w:rsidRPr="009C606C" w14:paraId="7179F0DD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7686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CDD5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2.6. Запущена программа финансовой поддержки разработки и внедрения критичных для отраслей </w:t>
            </w:r>
            <w:r w:rsidRPr="009C606C">
              <w:rPr>
                <w:rFonts w:ascii="Arial" w:hAnsi="Arial" w:cs="Arial"/>
                <w:color w:val="000000"/>
                <w:sz w:val="22"/>
              </w:rPr>
              <w:lastRenderedPageBreak/>
              <w:t>реального сектора экономики российских цифровых решений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3DC4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lastRenderedPageBreak/>
              <w:t xml:space="preserve">30.06.2020: Утверждены правила предоставления финансовой поддержки разработки и внедрения критичных для </w:t>
            </w:r>
            <w:r w:rsidRPr="009C606C">
              <w:rPr>
                <w:rFonts w:ascii="Arial" w:hAnsi="Arial" w:cs="Arial"/>
                <w:color w:val="000000"/>
                <w:sz w:val="22"/>
              </w:rPr>
              <w:lastRenderedPageBreak/>
              <w:t xml:space="preserve">отраслей реального сектора экономики российских цифровых решений 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62D77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lastRenderedPageBreak/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B0560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5166076F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A48F1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D2CBB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9BA0E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31.12.2020: 15 разработчиков российских цифровых решений получили финансовую поддержку в рамках реализации федерального проекта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386CD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73200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3 000 000 000,00</w:t>
            </w:r>
          </w:p>
        </w:tc>
      </w:tr>
      <w:tr w:rsidR="0000475D" w:rsidRPr="009C606C" w14:paraId="6881FF99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81A92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0266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F5087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31.12.2022: 40 разработчиков российских цифровых решений получили финансовую поддержку в рамках реализации федерального проекта (накопленным итогом)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153E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DF2A1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7 000 000 000,00</w:t>
            </w:r>
          </w:p>
        </w:tc>
      </w:tr>
      <w:tr w:rsidR="0000475D" w:rsidRPr="009C606C" w14:paraId="7B2BCCAB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78D1D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D6708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65B0D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31.12.2023: 70 разработчиков российских цифровых решений получили финансовую поддержку в рамках реализации федерального проекта (накопленным итогом)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FBD97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928B6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7 000 000 000,00</w:t>
            </w:r>
          </w:p>
        </w:tc>
      </w:tr>
      <w:tr w:rsidR="0000475D" w:rsidRPr="009C606C" w14:paraId="0E957C23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7B461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FDB9B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8B882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31.12.2024: 100 разработчиков российских цифровых решений получили финансовую поддержку в рамках реализации федерального проекта (накопленным итогом)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AF59E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D968C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7 000 000 000,00</w:t>
            </w:r>
          </w:p>
        </w:tc>
      </w:tr>
      <w:tr w:rsidR="0000475D" w:rsidRPr="009C606C" w14:paraId="54B4EAE7" w14:textId="77777777" w:rsidTr="0000475D">
        <w:trPr>
          <w:trHeight w:val="4800"/>
        </w:trPr>
        <w:tc>
          <w:tcPr>
            <w:tcW w:w="2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8072F" w14:textId="2C1ACABD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lastRenderedPageBreak/>
              <w:t xml:space="preserve">Задача 3. </w:t>
            </w:r>
            <w:r w:rsidR="003E7E42" w:rsidRPr="009C606C">
              <w:rPr>
                <w:rFonts w:ascii="Arial" w:hAnsi="Arial" w:cs="Arial"/>
                <w:color w:val="000000"/>
                <w:sz w:val="22"/>
              </w:rPr>
              <w:t xml:space="preserve">Создание </w:t>
            </w:r>
            <w:r w:rsidR="003E7E42">
              <w:rPr>
                <w:rFonts w:ascii="Arial" w:hAnsi="Arial" w:cs="Arial"/>
                <w:szCs w:val="24"/>
              </w:rPr>
              <w:t>и развитие</w:t>
            </w:r>
            <w:r w:rsidR="003E7E42" w:rsidRPr="006B5F25">
              <w:rPr>
                <w:rFonts w:ascii="Arial" w:hAnsi="Arial" w:cs="Arial"/>
                <w:szCs w:val="24"/>
              </w:rPr>
              <w:t xml:space="preserve"> единой платформы </w:t>
            </w:r>
            <w:r w:rsidR="003E7E42">
              <w:rPr>
                <w:rFonts w:ascii="Arial" w:hAnsi="Arial" w:cs="Arial"/>
                <w:szCs w:val="24"/>
              </w:rPr>
              <w:t>гражданского оборота (ЕЦПГО)</w:t>
            </w:r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91984" w14:textId="1909A94A" w:rsidR="0000475D" w:rsidRDefault="0000475D" w:rsidP="003E7E4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3.1. </w:t>
            </w:r>
            <w:r w:rsidR="003E7E42" w:rsidRPr="00B36F45">
              <w:rPr>
                <w:rFonts w:ascii="Arial" w:hAnsi="Arial" w:cs="Arial"/>
                <w:color w:val="000000"/>
                <w:sz w:val="22"/>
                <w:szCs w:val="22"/>
              </w:rPr>
              <w:t>Создан</w:t>
            </w:r>
            <w:r w:rsidR="003E7E42">
              <w:rPr>
                <w:rFonts w:ascii="Arial" w:hAnsi="Arial" w:cs="Arial"/>
                <w:color w:val="000000"/>
                <w:sz w:val="22"/>
                <w:szCs w:val="22"/>
              </w:rPr>
              <w:t xml:space="preserve">ы </w:t>
            </w:r>
            <w:r w:rsidR="003E7E42" w:rsidRPr="00B36F45">
              <w:rPr>
                <w:rFonts w:ascii="Arial" w:hAnsi="Arial" w:cs="Arial"/>
                <w:color w:val="000000"/>
                <w:sz w:val="22"/>
                <w:szCs w:val="22"/>
              </w:rPr>
              <w:t>регуляторны</w:t>
            </w:r>
            <w:r w:rsidR="003E7E42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="003E7E42" w:rsidRPr="00B36F45">
              <w:rPr>
                <w:rFonts w:ascii="Arial" w:hAnsi="Arial" w:cs="Arial"/>
                <w:color w:val="000000"/>
                <w:sz w:val="22"/>
                <w:szCs w:val="22"/>
              </w:rPr>
              <w:t xml:space="preserve"> и технологически</w:t>
            </w:r>
            <w:r w:rsidR="003E7E42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="003E7E42" w:rsidRPr="00B36F45">
              <w:rPr>
                <w:rFonts w:ascii="Arial" w:hAnsi="Arial" w:cs="Arial"/>
                <w:color w:val="000000"/>
                <w:sz w:val="22"/>
                <w:szCs w:val="22"/>
              </w:rPr>
              <w:t xml:space="preserve"> услови</w:t>
            </w:r>
            <w:r w:rsidR="003E7E42">
              <w:rPr>
                <w:rFonts w:ascii="Arial" w:hAnsi="Arial" w:cs="Arial"/>
                <w:color w:val="000000"/>
                <w:sz w:val="22"/>
                <w:szCs w:val="22"/>
              </w:rPr>
              <w:t>я</w:t>
            </w:r>
            <w:r w:rsidR="003E7E42" w:rsidRPr="00B36F45">
              <w:rPr>
                <w:rFonts w:ascii="Arial" w:hAnsi="Arial" w:cs="Arial"/>
                <w:color w:val="000000"/>
                <w:sz w:val="22"/>
                <w:szCs w:val="22"/>
              </w:rPr>
              <w:t xml:space="preserve"> для </w:t>
            </w:r>
            <w:r w:rsidR="003E7E42">
              <w:rPr>
                <w:rFonts w:ascii="Arial" w:hAnsi="Arial" w:cs="Arial"/>
                <w:color w:val="000000"/>
                <w:sz w:val="22"/>
                <w:szCs w:val="22"/>
              </w:rPr>
              <w:t>функционирования</w:t>
            </w:r>
            <w:r w:rsidR="003E7E42" w:rsidRPr="00B36F45">
              <w:rPr>
                <w:rFonts w:ascii="Arial" w:hAnsi="Arial" w:cs="Arial"/>
                <w:color w:val="000000"/>
                <w:sz w:val="22"/>
                <w:szCs w:val="22"/>
              </w:rPr>
              <w:t xml:space="preserve"> ЕЦПГО</w:t>
            </w:r>
          </w:p>
          <w:p w14:paraId="6FC85FF3" w14:textId="7CF11AAB" w:rsidR="003E7E42" w:rsidRPr="009C606C" w:rsidRDefault="003E7E42" w:rsidP="003E7E42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5F139" w14:textId="1AB82568" w:rsidR="0000475D" w:rsidRPr="009C606C" w:rsidRDefault="003E7E42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650155">
              <w:rPr>
                <w:rFonts w:ascii="Arial" w:hAnsi="Arial" w:cs="Arial"/>
                <w:color w:val="000000"/>
                <w:sz w:val="22"/>
              </w:rPr>
              <w:t>31.12.2020: Созданы правовые ус</w:t>
            </w:r>
            <w:r>
              <w:rPr>
                <w:rFonts w:ascii="Arial" w:hAnsi="Arial" w:cs="Arial"/>
                <w:color w:val="000000"/>
                <w:sz w:val="22"/>
              </w:rPr>
              <w:t xml:space="preserve">ловия функционирования </w:t>
            </w:r>
            <w:r w:rsidRPr="00650155">
              <w:rPr>
                <w:rFonts w:ascii="Arial" w:hAnsi="Arial" w:cs="Arial"/>
                <w:szCs w:val="24"/>
              </w:rPr>
              <w:t>ЕЦПГО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412F6" w14:textId="7A658D7C" w:rsidR="0000475D" w:rsidRPr="009C606C" w:rsidRDefault="003E7E42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85FEE" w14:textId="24F1BC1E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</w:p>
        </w:tc>
      </w:tr>
      <w:tr w:rsidR="0000475D" w:rsidRPr="009C606C" w14:paraId="76B7D439" w14:textId="77777777" w:rsidTr="0000475D">
        <w:trPr>
          <w:trHeight w:val="6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477A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F5CC5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6CB42" w14:textId="66AF216B" w:rsidR="0000475D" w:rsidRPr="009C606C" w:rsidRDefault="003E7E42" w:rsidP="003E7E42">
            <w:pPr>
              <w:rPr>
                <w:rFonts w:ascii="Arial" w:hAnsi="Arial" w:cs="Arial"/>
                <w:color w:val="000000"/>
                <w:sz w:val="22"/>
              </w:rPr>
            </w:pPr>
            <w:r w:rsidRPr="00650155">
              <w:rPr>
                <w:rFonts w:ascii="Arial" w:hAnsi="Arial" w:cs="Arial"/>
                <w:color w:val="000000"/>
                <w:sz w:val="22"/>
              </w:rPr>
              <w:t xml:space="preserve">31.12.2021: Запущена </w:t>
            </w:r>
            <w:r>
              <w:rPr>
                <w:rFonts w:ascii="Arial" w:hAnsi="Arial" w:cs="Arial"/>
                <w:color w:val="000000"/>
                <w:sz w:val="22"/>
              </w:rPr>
              <w:t>ЕЦПГО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066B7" w14:textId="72185CD3" w:rsidR="0000475D" w:rsidRPr="009C606C" w:rsidRDefault="003E7E42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135C1" w14:textId="4F4606F8" w:rsidR="0000475D" w:rsidRPr="009C606C" w:rsidRDefault="003E7E42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5 000 000 000,00</w:t>
            </w:r>
          </w:p>
        </w:tc>
      </w:tr>
      <w:tr w:rsidR="0000475D" w:rsidRPr="009C606C" w14:paraId="62EFFCC9" w14:textId="77777777" w:rsidTr="0000475D">
        <w:trPr>
          <w:trHeight w:val="45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9BC29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45DB1" w14:textId="0E39CA06" w:rsidR="0000475D" w:rsidRPr="009C606C" w:rsidRDefault="0000475D" w:rsidP="00CF1E2E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3.2. </w:t>
            </w:r>
            <w:r w:rsidR="00CF1E2E">
              <w:rPr>
                <w:rFonts w:ascii="Arial" w:hAnsi="Arial" w:cs="Arial"/>
                <w:color w:val="000000"/>
                <w:sz w:val="22"/>
              </w:rPr>
              <w:t>Существующие</w:t>
            </w:r>
            <w:r w:rsidR="00CF1E2E" w:rsidRPr="00B36F45">
              <w:rPr>
                <w:rFonts w:ascii="Arial" w:hAnsi="Arial" w:cs="Arial"/>
                <w:color w:val="000000"/>
                <w:sz w:val="22"/>
              </w:rPr>
              <w:t xml:space="preserve"> платформ</w:t>
            </w:r>
            <w:r w:rsidR="00CF1E2E">
              <w:rPr>
                <w:rFonts w:ascii="Arial" w:hAnsi="Arial" w:cs="Arial"/>
                <w:color w:val="000000"/>
                <w:sz w:val="22"/>
              </w:rPr>
              <w:t>ы</w:t>
            </w:r>
            <w:r w:rsidR="00CF1E2E" w:rsidRPr="00B36F45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="00CF1E2E">
              <w:rPr>
                <w:rFonts w:ascii="Arial" w:hAnsi="Arial" w:cs="Arial"/>
                <w:color w:val="000000"/>
                <w:sz w:val="22"/>
              </w:rPr>
              <w:t xml:space="preserve">интегрированы </w:t>
            </w:r>
            <w:r w:rsidR="003E7E42" w:rsidRPr="00B36F45">
              <w:rPr>
                <w:rFonts w:ascii="Arial" w:hAnsi="Arial" w:cs="Arial"/>
                <w:color w:val="000000"/>
                <w:sz w:val="22"/>
              </w:rPr>
              <w:t>с ЕЦПГО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B3640" w14:textId="1C38B9A0" w:rsidR="0000475D" w:rsidRPr="009C606C" w:rsidRDefault="00CF1E2E" w:rsidP="00F52488">
            <w:pPr>
              <w:rPr>
                <w:rFonts w:ascii="Arial" w:hAnsi="Arial" w:cs="Arial"/>
                <w:color w:val="000000"/>
                <w:sz w:val="22"/>
              </w:rPr>
            </w:pPr>
            <w:r w:rsidRPr="00650155">
              <w:rPr>
                <w:rFonts w:ascii="Arial" w:hAnsi="Arial" w:cs="Arial"/>
                <w:color w:val="000000"/>
                <w:sz w:val="22"/>
              </w:rPr>
              <w:t xml:space="preserve">31.06.2022: </w:t>
            </w:r>
            <w:r w:rsidR="00F52488">
              <w:rPr>
                <w:rFonts w:ascii="Arial" w:hAnsi="Arial" w:cs="Arial"/>
                <w:color w:val="000000"/>
                <w:sz w:val="22"/>
              </w:rPr>
              <w:t>С</w:t>
            </w:r>
            <w:r w:rsidR="00F52488" w:rsidRPr="00650155">
              <w:rPr>
                <w:rFonts w:ascii="Arial" w:hAnsi="Arial" w:cs="Arial"/>
                <w:color w:val="000000"/>
                <w:sz w:val="22"/>
              </w:rPr>
              <w:t xml:space="preserve">уществующие ГИС федерального уровня </w:t>
            </w:r>
            <w:r w:rsidR="00F52488">
              <w:rPr>
                <w:rFonts w:ascii="Arial" w:hAnsi="Arial" w:cs="Arial"/>
                <w:color w:val="000000"/>
                <w:sz w:val="22"/>
              </w:rPr>
              <w:t>и</w:t>
            </w:r>
            <w:r w:rsidRPr="00650155">
              <w:rPr>
                <w:rFonts w:ascii="Arial" w:hAnsi="Arial" w:cs="Arial"/>
                <w:color w:val="000000"/>
                <w:sz w:val="22"/>
              </w:rPr>
              <w:t>нтегрированы с ЕЦПГО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D251D" w14:textId="7CF1B30A" w:rsidR="0000475D" w:rsidRPr="009C606C" w:rsidRDefault="00F52488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5D100" w14:textId="4A6CC531" w:rsidR="0000475D" w:rsidRPr="009C606C" w:rsidRDefault="00F52488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2 000 000 000,00</w:t>
            </w:r>
          </w:p>
        </w:tc>
      </w:tr>
      <w:tr w:rsidR="0000475D" w:rsidRPr="009C606C" w14:paraId="3B41D56F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19ABD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A17D5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111AF" w14:textId="46361846" w:rsidR="0000475D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  <w:r w:rsidRPr="00650155">
              <w:rPr>
                <w:rFonts w:ascii="Arial" w:hAnsi="Arial" w:cs="Arial"/>
                <w:color w:val="000000"/>
                <w:sz w:val="22"/>
              </w:rPr>
              <w:t xml:space="preserve">31.12.2022: </w:t>
            </w:r>
            <w:r>
              <w:rPr>
                <w:rFonts w:ascii="Arial" w:hAnsi="Arial" w:cs="Arial"/>
                <w:color w:val="000000"/>
                <w:sz w:val="22"/>
              </w:rPr>
              <w:t>С</w:t>
            </w:r>
            <w:r w:rsidRPr="00650155">
              <w:rPr>
                <w:rFonts w:ascii="Arial" w:hAnsi="Arial" w:cs="Arial"/>
                <w:color w:val="000000"/>
                <w:sz w:val="22"/>
              </w:rPr>
              <w:t xml:space="preserve">уществующие ГИС </w:t>
            </w:r>
            <w:proofErr w:type="spellStart"/>
            <w:r w:rsidRPr="00650155">
              <w:rPr>
                <w:rFonts w:ascii="Arial" w:hAnsi="Arial" w:cs="Arial"/>
                <w:color w:val="000000"/>
                <w:sz w:val="22"/>
              </w:rPr>
              <w:t>субъектового</w:t>
            </w:r>
            <w:proofErr w:type="spellEnd"/>
            <w:r w:rsidRPr="00650155">
              <w:rPr>
                <w:rFonts w:ascii="Arial" w:hAnsi="Arial" w:cs="Arial"/>
                <w:color w:val="000000"/>
                <w:sz w:val="22"/>
              </w:rPr>
              <w:t xml:space="preserve"> уровня </w:t>
            </w:r>
            <w:r>
              <w:rPr>
                <w:rFonts w:ascii="Arial" w:hAnsi="Arial" w:cs="Arial"/>
                <w:color w:val="000000"/>
                <w:sz w:val="22"/>
              </w:rPr>
              <w:t>и</w:t>
            </w:r>
            <w:r w:rsidRPr="00650155">
              <w:rPr>
                <w:rFonts w:ascii="Arial" w:hAnsi="Arial" w:cs="Arial"/>
                <w:color w:val="000000"/>
                <w:sz w:val="22"/>
              </w:rPr>
              <w:t>нтегрированы с ЕЦПГО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02F1A" w14:textId="2F409539" w:rsidR="0000475D" w:rsidRPr="009C606C" w:rsidRDefault="00F52488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BF20D" w14:textId="3A254911" w:rsidR="0000475D" w:rsidRPr="009C606C" w:rsidRDefault="00F52488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2 000 000 000,00</w:t>
            </w:r>
          </w:p>
        </w:tc>
      </w:tr>
      <w:tr w:rsidR="00F52488" w:rsidRPr="009C606C" w14:paraId="502E5EDA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5CEC6" w14:textId="77777777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A7EC2" w14:textId="77777777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DC9D8" w14:textId="139C3ECF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  <w:r w:rsidRPr="00650155">
              <w:rPr>
                <w:rFonts w:ascii="Arial" w:hAnsi="Arial" w:cs="Arial"/>
                <w:color w:val="000000"/>
                <w:sz w:val="22"/>
              </w:rPr>
              <w:t xml:space="preserve">31.06.2023: </w:t>
            </w:r>
            <w:r>
              <w:rPr>
                <w:rFonts w:ascii="Arial" w:hAnsi="Arial" w:cs="Arial"/>
                <w:color w:val="000000"/>
                <w:sz w:val="22"/>
              </w:rPr>
              <w:t>С</w:t>
            </w:r>
            <w:r w:rsidRPr="00650155">
              <w:rPr>
                <w:rFonts w:ascii="Arial" w:hAnsi="Arial" w:cs="Arial"/>
                <w:color w:val="000000"/>
                <w:sz w:val="22"/>
              </w:rPr>
              <w:t xml:space="preserve">уществующие муниципальные ГИС </w:t>
            </w:r>
            <w:r>
              <w:rPr>
                <w:rFonts w:ascii="Arial" w:hAnsi="Arial" w:cs="Arial"/>
                <w:color w:val="000000"/>
                <w:sz w:val="22"/>
              </w:rPr>
              <w:t>и</w:t>
            </w:r>
            <w:r w:rsidRPr="00650155">
              <w:rPr>
                <w:rFonts w:ascii="Arial" w:hAnsi="Arial" w:cs="Arial"/>
                <w:color w:val="000000"/>
                <w:sz w:val="22"/>
              </w:rPr>
              <w:t>нтегрированы с ЕЦПГО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5367D" w14:textId="7895FD1E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83D24" w14:textId="357F2305" w:rsidR="00F52488" w:rsidRPr="009C606C" w:rsidRDefault="00F52488" w:rsidP="00F52488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2 000 000 000,00</w:t>
            </w:r>
          </w:p>
        </w:tc>
      </w:tr>
      <w:tr w:rsidR="0000475D" w:rsidRPr="009C606C" w14:paraId="370205A3" w14:textId="77777777" w:rsidTr="0000475D">
        <w:trPr>
          <w:trHeight w:val="27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77CFC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2C9AF" w14:textId="053FA321" w:rsidR="0000475D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3.3. </w:t>
            </w:r>
            <w:r>
              <w:rPr>
                <w:rFonts w:ascii="Arial" w:hAnsi="Arial" w:cs="Arial"/>
                <w:color w:val="000000"/>
                <w:sz w:val="22"/>
              </w:rPr>
              <w:t>Обеспечены п</w:t>
            </w:r>
            <w:r w:rsidRPr="00B36F45">
              <w:rPr>
                <w:rFonts w:ascii="Arial" w:hAnsi="Arial" w:cs="Arial"/>
                <w:color w:val="000000"/>
                <w:sz w:val="22"/>
              </w:rPr>
              <w:t>опуляризация и развитие новых частных отраслевых платформ на базе ЕЦПГО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FF4E6" w14:textId="42BF1134" w:rsidR="0000475D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31.12.2020: утвержден план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популяризации</w:t>
            </w:r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развития </w:t>
            </w:r>
            <w:r w:rsidRPr="001E0193">
              <w:rPr>
                <w:rFonts w:ascii="Arial" w:hAnsi="Arial" w:cs="Arial"/>
                <w:szCs w:val="24"/>
              </w:rPr>
              <w:t>ЕЦПГО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2E97A" w14:textId="5B5B599D" w:rsidR="0000475D" w:rsidRPr="009C606C" w:rsidRDefault="00F52488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3E9EE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F52488" w:rsidRPr="009C606C" w14:paraId="4303573E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EFE34" w14:textId="77777777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AEF60" w14:textId="77777777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E1197" w14:textId="00280027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31.12.2021: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на </w:t>
            </w:r>
            <w:r w:rsidRPr="001E0193">
              <w:rPr>
                <w:rFonts w:ascii="Arial" w:hAnsi="Arial" w:cs="Arial"/>
                <w:szCs w:val="24"/>
              </w:rPr>
              <w:t>ЕЦПГО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зарегистрировано 5000 предприятий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58DEC" w14:textId="1FC7F524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255D2" w14:textId="03807C15" w:rsidR="00F52488" w:rsidRPr="009C606C" w:rsidRDefault="00F52488" w:rsidP="00F52488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F52488" w:rsidRPr="009C606C" w14:paraId="6D30F11E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6CC53" w14:textId="77777777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96E16" w14:textId="77777777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1050E" w14:textId="284C803F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31.12.2022: обеспечено расширение набора сервисов </w:t>
            </w:r>
            <w:r w:rsidRPr="001E0193">
              <w:rPr>
                <w:rFonts w:ascii="Arial" w:hAnsi="Arial" w:cs="Arial"/>
                <w:szCs w:val="24"/>
              </w:rPr>
              <w:t>ЕЦПГО</w:t>
            </w:r>
            <w:r w:rsidRPr="009C606C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</w:rPr>
              <w:t>за счет интеграции частных отраслевых платформ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BB35E" w14:textId="0E0E3038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CE95A" w14:textId="2AFB0FCA" w:rsidR="00F52488" w:rsidRPr="009C606C" w:rsidRDefault="00F52488" w:rsidP="00F52488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2 000 000 000,00</w:t>
            </w:r>
          </w:p>
        </w:tc>
      </w:tr>
      <w:tr w:rsidR="00F52488" w:rsidRPr="009C606C" w14:paraId="2E846A86" w14:textId="77777777" w:rsidTr="0000475D">
        <w:trPr>
          <w:trHeight w:val="6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EFA6C" w14:textId="77777777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9B1B7" w14:textId="77777777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380F7" w14:textId="0D4BD91F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31.12.2022: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на </w:t>
            </w:r>
            <w:r w:rsidRPr="001E0193">
              <w:rPr>
                <w:rFonts w:ascii="Arial" w:hAnsi="Arial" w:cs="Arial"/>
                <w:szCs w:val="24"/>
              </w:rPr>
              <w:t>ЕЦПГО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зарегистрировано 15 000 предприятий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74225" w14:textId="7E0063BB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16B0B" w14:textId="23DD5DEA" w:rsidR="00F52488" w:rsidRPr="009C606C" w:rsidRDefault="00F52488" w:rsidP="00F52488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F52488" w:rsidRPr="009C606C" w14:paraId="11A1433E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7753E" w14:textId="77777777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987D7" w14:textId="77777777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D2569" w14:textId="2DCB1DAC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31.12.2023: обеспечено расширение набора сервисов </w:t>
            </w:r>
            <w:r w:rsidRPr="001E0193">
              <w:rPr>
                <w:rFonts w:ascii="Arial" w:hAnsi="Arial" w:cs="Arial"/>
                <w:szCs w:val="24"/>
              </w:rPr>
              <w:t>ЕЦПГО</w:t>
            </w:r>
            <w:r w:rsidRPr="009C606C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</w:rPr>
              <w:t>за счет интеграции частных отраслевых платформ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112F9" w14:textId="4321AE14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1AE88" w14:textId="1E5E1FC1" w:rsidR="00F52488" w:rsidRPr="009C606C" w:rsidRDefault="00F52488" w:rsidP="00F52488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2 000 000 000,00</w:t>
            </w:r>
          </w:p>
        </w:tc>
      </w:tr>
      <w:tr w:rsidR="00F52488" w:rsidRPr="009C606C" w14:paraId="69DCB8C3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D5EF6" w14:textId="77777777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10179" w14:textId="77777777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24D69" w14:textId="3B2C9D06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31.12.2024: </w:t>
            </w:r>
            <w:r>
              <w:rPr>
                <w:rFonts w:ascii="Arial" w:hAnsi="Arial" w:cs="Arial"/>
                <w:color w:val="000000"/>
                <w:sz w:val="22"/>
              </w:rPr>
              <w:t xml:space="preserve">на </w:t>
            </w:r>
            <w:r w:rsidRPr="001E0193">
              <w:rPr>
                <w:rFonts w:ascii="Arial" w:hAnsi="Arial" w:cs="Arial"/>
                <w:szCs w:val="24"/>
              </w:rPr>
              <w:t>ЕЦПГО</w:t>
            </w:r>
            <w:r>
              <w:rPr>
                <w:rFonts w:ascii="Arial" w:hAnsi="Arial" w:cs="Arial"/>
                <w:color w:val="000000"/>
                <w:sz w:val="22"/>
              </w:rPr>
              <w:t xml:space="preserve"> зарегистрировано 50 000 предприятий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06F70" w14:textId="507517E1" w:rsidR="00F52488" w:rsidRPr="009C606C" w:rsidRDefault="00F52488" w:rsidP="00F52488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001A9" w14:textId="2A446989" w:rsidR="00F52488" w:rsidRPr="009C606C" w:rsidRDefault="00F52488" w:rsidP="00F52488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D94DDF" w:rsidRPr="009C606C" w14:paraId="652F6805" w14:textId="77777777" w:rsidTr="0000475D">
        <w:trPr>
          <w:trHeight w:val="1200"/>
        </w:trPr>
        <w:tc>
          <w:tcPr>
            <w:tcW w:w="25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90128" w14:textId="77777777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lastRenderedPageBreak/>
              <w:t xml:space="preserve">Задача 4. Обеспечение готовности к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цифровизации</w:t>
            </w:r>
            <w:proofErr w:type="spellEnd"/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E4017" w14:textId="4437ECE3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4.1. </w:t>
            </w:r>
            <w:r w:rsidRPr="00D94DDF">
              <w:rPr>
                <w:rFonts w:ascii="Arial" w:hAnsi="Arial" w:cs="Arial"/>
                <w:color w:val="000000"/>
                <w:sz w:val="22"/>
              </w:rPr>
              <w:t>Запущена система просветительских и обучающих онлайн-курсов образовательной платформе «</w:t>
            </w:r>
            <w:proofErr w:type="spellStart"/>
            <w:r w:rsidRPr="00D94DDF">
              <w:rPr>
                <w:rFonts w:ascii="Arial" w:hAnsi="Arial" w:cs="Arial"/>
                <w:color w:val="000000"/>
                <w:sz w:val="22"/>
              </w:rPr>
              <w:t>Цифровизация</w:t>
            </w:r>
            <w:proofErr w:type="spellEnd"/>
            <w:r w:rsidRPr="00D94DDF">
              <w:rPr>
                <w:rFonts w:ascii="Arial" w:hAnsi="Arial" w:cs="Arial"/>
                <w:color w:val="000000"/>
                <w:sz w:val="22"/>
              </w:rPr>
              <w:t xml:space="preserve"> бизнеса»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0D5CB0" w14:textId="41BADF0F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31.12.2020: сформирован контент для системы просветительских и обучающих онлайн-курсов для пользователей </w:t>
            </w:r>
            <w:r>
              <w:rPr>
                <w:rFonts w:ascii="Arial" w:hAnsi="Arial" w:cs="Arial"/>
                <w:color w:val="000000"/>
                <w:sz w:val="22"/>
              </w:rPr>
              <w:t>образовательной платформы</w:t>
            </w:r>
            <w:r w:rsidRPr="00D94DDF">
              <w:rPr>
                <w:rFonts w:ascii="Arial" w:hAnsi="Arial" w:cs="Arial"/>
                <w:color w:val="000000"/>
                <w:sz w:val="22"/>
              </w:rPr>
              <w:t xml:space="preserve"> «</w:t>
            </w:r>
            <w:proofErr w:type="spellStart"/>
            <w:r w:rsidRPr="00D94DDF">
              <w:rPr>
                <w:rFonts w:ascii="Arial" w:hAnsi="Arial" w:cs="Arial"/>
                <w:color w:val="000000"/>
                <w:sz w:val="22"/>
              </w:rPr>
              <w:t>Цифровизация</w:t>
            </w:r>
            <w:proofErr w:type="spellEnd"/>
            <w:r w:rsidRPr="00D94DDF">
              <w:rPr>
                <w:rFonts w:ascii="Arial" w:hAnsi="Arial" w:cs="Arial"/>
                <w:color w:val="000000"/>
                <w:sz w:val="22"/>
              </w:rPr>
              <w:t xml:space="preserve"> бизнеса»</w:t>
            </w:r>
            <w:r w:rsidRPr="009C606C">
              <w:rPr>
                <w:rFonts w:ascii="Arial" w:hAnsi="Arial" w:cs="Arial"/>
                <w:color w:val="000000"/>
                <w:sz w:val="22"/>
              </w:rPr>
              <w:t xml:space="preserve">  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9BDD4" w14:textId="51C490B2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0D54AF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0D54AF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44B74" w14:textId="77777777" w:rsidR="00D94DDF" w:rsidRPr="009C606C" w:rsidRDefault="00D94DDF" w:rsidP="00D94DDF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200 000 000,00</w:t>
            </w:r>
          </w:p>
        </w:tc>
      </w:tr>
      <w:tr w:rsidR="00D94DDF" w:rsidRPr="009C606C" w14:paraId="69B98BF9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68193" w14:textId="77777777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5C49D" w14:textId="77777777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47734" w14:textId="6E692F77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30.06.2021: запущена система просветительских и обучающих онлайн-курсов для пользователей </w:t>
            </w:r>
            <w:r>
              <w:rPr>
                <w:rFonts w:ascii="Arial" w:hAnsi="Arial" w:cs="Arial"/>
                <w:color w:val="000000"/>
                <w:sz w:val="22"/>
              </w:rPr>
              <w:t>образовательной платформы</w:t>
            </w:r>
            <w:r w:rsidRPr="00D94DDF">
              <w:rPr>
                <w:rFonts w:ascii="Arial" w:hAnsi="Arial" w:cs="Arial"/>
                <w:color w:val="000000"/>
                <w:sz w:val="22"/>
              </w:rPr>
              <w:t xml:space="preserve"> «</w:t>
            </w:r>
            <w:proofErr w:type="spellStart"/>
            <w:r w:rsidRPr="00D94DDF">
              <w:rPr>
                <w:rFonts w:ascii="Arial" w:hAnsi="Arial" w:cs="Arial"/>
                <w:color w:val="000000"/>
                <w:sz w:val="22"/>
              </w:rPr>
              <w:t>Цифровизация</w:t>
            </w:r>
            <w:proofErr w:type="spellEnd"/>
            <w:r w:rsidRPr="00D94DDF">
              <w:rPr>
                <w:rFonts w:ascii="Arial" w:hAnsi="Arial" w:cs="Arial"/>
                <w:color w:val="000000"/>
                <w:sz w:val="22"/>
              </w:rPr>
              <w:t xml:space="preserve"> бизнеса»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DDA43" w14:textId="17BD07C5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0D54AF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0D54AF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B1B0D" w14:textId="77777777" w:rsidR="00D94DDF" w:rsidRPr="009C606C" w:rsidRDefault="00D94DDF" w:rsidP="00D94DDF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1 000 000 000,00</w:t>
            </w:r>
          </w:p>
        </w:tc>
      </w:tr>
      <w:tr w:rsidR="00D94DDF" w:rsidRPr="009C606C" w14:paraId="5E4C1954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BCFE3" w14:textId="77777777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2F7AE" w14:textId="77777777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49B3D" w14:textId="2BEC7950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31.12.2021: 500 компаний прошли обучение в рамках онлайн-курсов на платформе </w:t>
            </w:r>
            <w:r w:rsidRPr="00D94DDF">
              <w:rPr>
                <w:rFonts w:ascii="Arial" w:hAnsi="Arial" w:cs="Arial"/>
                <w:color w:val="000000"/>
                <w:sz w:val="22"/>
              </w:rPr>
              <w:t>«</w:t>
            </w:r>
            <w:proofErr w:type="spellStart"/>
            <w:r w:rsidRPr="00D94DDF">
              <w:rPr>
                <w:rFonts w:ascii="Arial" w:hAnsi="Arial" w:cs="Arial"/>
                <w:color w:val="000000"/>
                <w:sz w:val="22"/>
              </w:rPr>
              <w:t>Цифровизация</w:t>
            </w:r>
            <w:proofErr w:type="spellEnd"/>
            <w:r w:rsidRPr="00D94DDF">
              <w:rPr>
                <w:rFonts w:ascii="Arial" w:hAnsi="Arial" w:cs="Arial"/>
                <w:color w:val="000000"/>
                <w:sz w:val="22"/>
              </w:rPr>
              <w:t xml:space="preserve"> бизнеса»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44282" w14:textId="2C533EEC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0D54AF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0D54AF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85CC8" w14:textId="77777777" w:rsidR="00D94DDF" w:rsidRPr="009C606C" w:rsidRDefault="00D94DDF" w:rsidP="00D94DDF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D94DDF" w:rsidRPr="009C606C" w14:paraId="07D3060A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49FF5" w14:textId="77777777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937D2" w14:textId="77777777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F4782" w14:textId="2D821A2A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31.12.2022: 1000 компаний прошли обучение в рамках онлайн-курсов на платформе </w:t>
            </w:r>
            <w:r w:rsidRPr="00D94DDF">
              <w:rPr>
                <w:rFonts w:ascii="Arial" w:hAnsi="Arial" w:cs="Arial"/>
                <w:color w:val="000000"/>
                <w:sz w:val="22"/>
              </w:rPr>
              <w:t>«</w:t>
            </w:r>
            <w:proofErr w:type="spellStart"/>
            <w:r w:rsidRPr="00D94DDF">
              <w:rPr>
                <w:rFonts w:ascii="Arial" w:hAnsi="Arial" w:cs="Arial"/>
                <w:color w:val="000000"/>
                <w:sz w:val="22"/>
              </w:rPr>
              <w:t>Цифровизация</w:t>
            </w:r>
            <w:proofErr w:type="spellEnd"/>
            <w:r w:rsidRPr="00D94DDF">
              <w:rPr>
                <w:rFonts w:ascii="Arial" w:hAnsi="Arial" w:cs="Arial"/>
                <w:color w:val="000000"/>
                <w:sz w:val="22"/>
              </w:rPr>
              <w:t xml:space="preserve"> бизнеса»</w:t>
            </w:r>
            <w:r w:rsidRPr="009C606C">
              <w:rPr>
                <w:rFonts w:ascii="Arial" w:hAnsi="Arial" w:cs="Arial"/>
                <w:color w:val="000000"/>
                <w:sz w:val="22"/>
              </w:rPr>
              <w:t xml:space="preserve"> (накопленным итогом)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7265B" w14:textId="26EA0DF9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0D54AF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0D54AF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772FD" w14:textId="77777777" w:rsidR="00D94DDF" w:rsidRPr="009C606C" w:rsidRDefault="00D94DDF" w:rsidP="00D94DDF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D94DDF" w:rsidRPr="009C606C" w14:paraId="54F581EA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B74F7" w14:textId="77777777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2FE92" w14:textId="77777777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D14E2" w14:textId="0949D82B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31.12.2022: обновлен  контент для системы просветительских и обучающих онлайн-курсов для пользователей </w:t>
            </w:r>
            <w:r>
              <w:rPr>
                <w:rFonts w:ascii="Arial" w:hAnsi="Arial" w:cs="Arial"/>
                <w:color w:val="000000"/>
                <w:sz w:val="22"/>
              </w:rPr>
              <w:t>образовательной</w:t>
            </w:r>
            <w:r w:rsidRPr="009C606C">
              <w:rPr>
                <w:rFonts w:ascii="Arial" w:hAnsi="Arial" w:cs="Arial"/>
                <w:color w:val="000000"/>
                <w:sz w:val="22"/>
              </w:rPr>
              <w:t xml:space="preserve"> платформ</w:t>
            </w:r>
            <w:r>
              <w:rPr>
                <w:rFonts w:ascii="Arial" w:hAnsi="Arial" w:cs="Arial"/>
                <w:color w:val="000000"/>
                <w:sz w:val="22"/>
              </w:rPr>
              <w:t>ы</w:t>
            </w:r>
            <w:r w:rsidRPr="009C606C">
              <w:rPr>
                <w:rFonts w:ascii="Arial" w:hAnsi="Arial" w:cs="Arial"/>
                <w:color w:val="000000"/>
                <w:sz w:val="22"/>
              </w:rPr>
              <w:t xml:space="preserve"> </w:t>
            </w:r>
            <w:r w:rsidRPr="00D94DDF">
              <w:rPr>
                <w:rFonts w:ascii="Arial" w:hAnsi="Arial" w:cs="Arial"/>
                <w:color w:val="000000"/>
                <w:sz w:val="22"/>
              </w:rPr>
              <w:t>«</w:t>
            </w:r>
            <w:proofErr w:type="spellStart"/>
            <w:r w:rsidRPr="00D94DDF">
              <w:rPr>
                <w:rFonts w:ascii="Arial" w:hAnsi="Arial" w:cs="Arial"/>
                <w:color w:val="000000"/>
                <w:sz w:val="22"/>
              </w:rPr>
              <w:t>Цифровизация</w:t>
            </w:r>
            <w:proofErr w:type="spellEnd"/>
            <w:r w:rsidRPr="00D94DDF">
              <w:rPr>
                <w:rFonts w:ascii="Arial" w:hAnsi="Arial" w:cs="Arial"/>
                <w:color w:val="000000"/>
                <w:sz w:val="22"/>
              </w:rPr>
              <w:t xml:space="preserve"> бизнеса»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70707" w14:textId="7A2CF4D0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0D54AF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0D54AF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58B16" w14:textId="77777777" w:rsidR="00D94DDF" w:rsidRPr="009C606C" w:rsidRDefault="00D94DDF" w:rsidP="00D94DDF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200 000 000,00</w:t>
            </w:r>
          </w:p>
        </w:tc>
      </w:tr>
      <w:tr w:rsidR="00D94DDF" w:rsidRPr="009C606C" w14:paraId="60A06911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5CD50" w14:textId="77777777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27810" w14:textId="77777777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4DD46" w14:textId="38662CB0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31.12.2023: 2000 компаний прошли обучение в рамках онлайн-курсов на платформе </w:t>
            </w:r>
            <w:r w:rsidRPr="00D94DDF">
              <w:rPr>
                <w:rFonts w:ascii="Arial" w:hAnsi="Arial" w:cs="Arial"/>
                <w:color w:val="000000"/>
                <w:sz w:val="22"/>
              </w:rPr>
              <w:t>«</w:t>
            </w:r>
            <w:proofErr w:type="spellStart"/>
            <w:r w:rsidRPr="00D94DDF">
              <w:rPr>
                <w:rFonts w:ascii="Arial" w:hAnsi="Arial" w:cs="Arial"/>
                <w:color w:val="000000"/>
                <w:sz w:val="22"/>
              </w:rPr>
              <w:t>Цифровизация</w:t>
            </w:r>
            <w:proofErr w:type="spellEnd"/>
            <w:r w:rsidRPr="00D94DDF">
              <w:rPr>
                <w:rFonts w:ascii="Arial" w:hAnsi="Arial" w:cs="Arial"/>
                <w:color w:val="000000"/>
                <w:sz w:val="22"/>
              </w:rPr>
              <w:t xml:space="preserve"> бизнеса»</w:t>
            </w:r>
            <w:r w:rsidRPr="009C606C">
              <w:rPr>
                <w:rFonts w:ascii="Arial" w:hAnsi="Arial" w:cs="Arial"/>
                <w:color w:val="000000"/>
                <w:sz w:val="22"/>
              </w:rPr>
              <w:t xml:space="preserve"> (накопленным итогом)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989A4" w14:textId="327A5EC7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0D54AF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0D54AF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22FCC" w14:textId="77777777" w:rsidR="00D94DDF" w:rsidRPr="009C606C" w:rsidRDefault="00D94DDF" w:rsidP="00D94DDF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D94DDF" w:rsidRPr="009C606C" w14:paraId="3738B0E0" w14:textId="77777777" w:rsidTr="0000475D">
        <w:trPr>
          <w:trHeight w:val="9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BA7B7" w14:textId="77777777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DD897" w14:textId="77777777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B1323" w14:textId="572D1299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31.12.2024: 4000 компаний прошли обучение в рамках онлайн-курсов на платформе </w:t>
            </w:r>
            <w:r w:rsidRPr="00D94DDF">
              <w:rPr>
                <w:rFonts w:ascii="Arial" w:hAnsi="Arial" w:cs="Arial"/>
                <w:color w:val="000000"/>
                <w:sz w:val="22"/>
              </w:rPr>
              <w:t>«</w:t>
            </w:r>
            <w:proofErr w:type="spellStart"/>
            <w:r w:rsidRPr="00D94DDF">
              <w:rPr>
                <w:rFonts w:ascii="Arial" w:hAnsi="Arial" w:cs="Arial"/>
                <w:color w:val="000000"/>
                <w:sz w:val="22"/>
              </w:rPr>
              <w:t>Цифровизация</w:t>
            </w:r>
            <w:proofErr w:type="spellEnd"/>
            <w:r w:rsidRPr="00D94DDF">
              <w:rPr>
                <w:rFonts w:ascii="Arial" w:hAnsi="Arial" w:cs="Arial"/>
                <w:color w:val="000000"/>
                <w:sz w:val="22"/>
              </w:rPr>
              <w:t xml:space="preserve"> бизнеса»</w:t>
            </w:r>
            <w:r w:rsidRPr="009C606C">
              <w:rPr>
                <w:rFonts w:ascii="Arial" w:hAnsi="Arial" w:cs="Arial"/>
                <w:color w:val="000000"/>
                <w:sz w:val="22"/>
              </w:rPr>
              <w:t xml:space="preserve"> (накопленным итогом)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A1057" w14:textId="69D95C6D" w:rsidR="00D94DDF" w:rsidRPr="009C606C" w:rsidRDefault="00D94DDF" w:rsidP="00D94DDF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0D54AF">
              <w:rPr>
                <w:rFonts w:ascii="Arial" w:hAnsi="Arial" w:cs="Arial"/>
                <w:color w:val="000000"/>
                <w:sz w:val="22"/>
              </w:rPr>
              <w:t>Минкомсвязь</w:t>
            </w:r>
            <w:proofErr w:type="spellEnd"/>
            <w:r w:rsidRPr="000D54AF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19F4B" w14:textId="77777777" w:rsidR="00D94DDF" w:rsidRPr="009C606C" w:rsidRDefault="00D94DDF" w:rsidP="00D94DDF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286B5F72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656CC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C8648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4.2. Просветительские и обучающие мероприятия реализуются отраслевыми центрами компетенций 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85E83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31.12.2021: 5 центров компетенций регулярно проводят просветительские и обучающие мероприятия для предприятий приоритетных отраслей реального сектора экономики 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E7FB6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644D5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19E76FDE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95782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EDE75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90C3D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31.12.2021: 10 центров компетенций регулярно проводят просветительские и обучающие мероприятия для предприятий приоритетных отраслей реального сектора экономики 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762EB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A9447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6EE9305D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B45BA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EE59C" w14:textId="0A99D7B3" w:rsidR="0000475D" w:rsidRPr="009C606C" w:rsidRDefault="0000475D" w:rsidP="0000475D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4.</w:t>
            </w:r>
            <w:r w:rsidRPr="0000475D">
              <w:rPr>
                <w:rFonts w:ascii="Arial" w:hAnsi="Arial" w:cs="Arial"/>
                <w:color w:val="000000"/>
                <w:sz w:val="22"/>
              </w:rPr>
              <w:t>3</w:t>
            </w:r>
            <w:r w:rsidRPr="009C606C">
              <w:rPr>
                <w:rFonts w:ascii="Arial" w:hAnsi="Arial" w:cs="Arial"/>
                <w:color w:val="000000"/>
                <w:sz w:val="22"/>
              </w:rPr>
              <w:t xml:space="preserve">. Отраслевые центры компетенций реализуют специальные программы обучения для специалистов, отвечающих за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цифровизацию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бизнеса (CDO/CIO)</w:t>
            </w: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B60D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31.12.2021: 5 центров компетенций реализуют специальные программы обучения для специалистов, отвечающих за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цифровизацию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бизнеса (CDO/CIO) 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024A1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9F141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  <w:tr w:rsidR="0000475D" w:rsidRPr="009C606C" w14:paraId="48906337" w14:textId="77777777" w:rsidTr="0000475D">
        <w:trPr>
          <w:trHeight w:val="1200"/>
        </w:trPr>
        <w:tc>
          <w:tcPr>
            <w:tcW w:w="25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15EB8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28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B60EF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</w:p>
        </w:tc>
        <w:tc>
          <w:tcPr>
            <w:tcW w:w="4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26B20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 xml:space="preserve">31.12.2022: 10 центров компетенций реализуют специальные программы обучения для специалистов, отвечающих за </w:t>
            </w: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цифровизацию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бизнеса (CDO/CIO) 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45AE0" w14:textId="77777777" w:rsidR="0000475D" w:rsidRPr="009C606C" w:rsidRDefault="0000475D" w:rsidP="0059728B">
            <w:pPr>
              <w:rPr>
                <w:rFonts w:ascii="Arial" w:hAnsi="Arial" w:cs="Arial"/>
                <w:color w:val="000000"/>
                <w:sz w:val="22"/>
              </w:rPr>
            </w:pPr>
            <w:proofErr w:type="spellStart"/>
            <w:r w:rsidRPr="009C606C">
              <w:rPr>
                <w:rFonts w:ascii="Arial" w:hAnsi="Arial" w:cs="Arial"/>
                <w:color w:val="000000"/>
                <w:sz w:val="22"/>
              </w:rPr>
              <w:t>Минпромторг</w:t>
            </w:r>
            <w:proofErr w:type="spellEnd"/>
            <w:r w:rsidRPr="009C606C">
              <w:rPr>
                <w:rFonts w:ascii="Arial" w:hAnsi="Arial" w:cs="Arial"/>
                <w:color w:val="000000"/>
                <w:sz w:val="22"/>
              </w:rPr>
              <w:t xml:space="preserve"> России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F0930" w14:textId="77777777" w:rsidR="0000475D" w:rsidRPr="009C606C" w:rsidRDefault="0000475D" w:rsidP="0059728B">
            <w:pPr>
              <w:jc w:val="right"/>
              <w:rPr>
                <w:rFonts w:ascii="Arial" w:hAnsi="Arial" w:cs="Arial"/>
                <w:color w:val="000000"/>
                <w:sz w:val="22"/>
              </w:rPr>
            </w:pPr>
            <w:r w:rsidRPr="009C606C">
              <w:rPr>
                <w:rFonts w:ascii="Arial" w:hAnsi="Arial" w:cs="Arial"/>
                <w:color w:val="000000"/>
                <w:sz w:val="22"/>
              </w:rPr>
              <w:t>0,00</w:t>
            </w:r>
          </w:p>
        </w:tc>
      </w:tr>
    </w:tbl>
    <w:p w14:paraId="75EAA351" w14:textId="77777777" w:rsidR="00A33CDF" w:rsidRPr="00A33CDF" w:rsidRDefault="00A33CDF" w:rsidP="00A33CDF"/>
    <w:p w14:paraId="42F56C8D" w14:textId="77777777" w:rsidR="006517F9" w:rsidRDefault="006517F9" w:rsidP="00967720">
      <w:pPr>
        <w:shd w:val="clear" w:color="auto" w:fill="FFFFFF"/>
        <w:spacing w:line="360" w:lineRule="auto"/>
        <w:jc w:val="both"/>
        <w:outlineLvl w:val="0"/>
        <w:rPr>
          <w:rFonts w:ascii="Arial" w:hAnsi="Arial" w:cs="Arial"/>
          <w:bCs/>
          <w:color w:val="222222"/>
          <w:szCs w:val="24"/>
        </w:rPr>
        <w:sectPr w:rsidR="006517F9" w:rsidSect="006517F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F262AC8" w14:textId="39F8D168" w:rsidR="00770D37" w:rsidRPr="00A628EB" w:rsidRDefault="004520AC" w:rsidP="00A628EB">
      <w:pPr>
        <w:numPr>
          <w:ilvl w:val="0"/>
          <w:numId w:val="5"/>
        </w:numPr>
        <w:shd w:val="clear" w:color="auto" w:fill="FFFFFF"/>
        <w:spacing w:line="360" w:lineRule="auto"/>
        <w:ind w:left="0" w:firstLine="0"/>
        <w:jc w:val="both"/>
        <w:outlineLvl w:val="0"/>
        <w:rPr>
          <w:rFonts w:ascii="Arial" w:hAnsi="Arial" w:cs="Arial"/>
          <w:bCs/>
          <w:color w:val="222222"/>
          <w:szCs w:val="24"/>
        </w:rPr>
      </w:pPr>
      <w:bookmarkStart w:id="9" w:name="_Toc23520516"/>
      <w:r w:rsidRPr="006B5F25">
        <w:rPr>
          <w:rFonts w:ascii="Arial" w:hAnsi="Arial" w:cs="Arial"/>
          <w:bCs/>
          <w:color w:val="222222"/>
          <w:szCs w:val="24"/>
        </w:rPr>
        <w:lastRenderedPageBreak/>
        <w:t>Заинтересованные стороны проекта.</w:t>
      </w:r>
      <w:bookmarkEnd w:id="9"/>
    </w:p>
    <w:p w14:paraId="080D34B3" w14:textId="77777777" w:rsidR="00D654CD" w:rsidRDefault="00D654CD" w:rsidP="006E4982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</w:p>
    <w:p w14:paraId="3BF6BC22" w14:textId="5FE83FDA" w:rsidR="00412923" w:rsidRPr="00412923" w:rsidRDefault="00412923" w:rsidP="00412923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Ключевые объекты влияния в рамках Проекта - </w:t>
      </w:r>
      <w:r w:rsidRPr="00412923">
        <w:rPr>
          <w:rFonts w:ascii="Arial" w:hAnsi="Arial" w:cs="Arial"/>
          <w:szCs w:val="24"/>
        </w:rPr>
        <w:t>предприяти</w:t>
      </w:r>
      <w:r>
        <w:rPr>
          <w:rFonts w:ascii="Arial" w:hAnsi="Arial" w:cs="Arial"/>
          <w:szCs w:val="24"/>
        </w:rPr>
        <w:t>я</w:t>
      </w:r>
      <w:r w:rsidRPr="00412923">
        <w:rPr>
          <w:rFonts w:ascii="Arial" w:hAnsi="Arial" w:cs="Arial"/>
          <w:szCs w:val="24"/>
        </w:rPr>
        <w:t xml:space="preserve"> реального сектора экономики</w:t>
      </w:r>
      <w:r w:rsidRPr="00412923">
        <w:rPr>
          <w:rFonts w:ascii="Arial" w:hAnsi="Arial" w:cs="Arial"/>
          <w:szCs w:val="24"/>
        </w:rPr>
        <w:t xml:space="preserve"> (в первую очередь, компании с государственным участием</w:t>
      </w:r>
      <w:r>
        <w:rPr>
          <w:rFonts w:ascii="Arial" w:hAnsi="Arial" w:cs="Arial"/>
          <w:szCs w:val="24"/>
        </w:rPr>
        <w:t xml:space="preserve"> и малые и средние предприятия) и </w:t>
      </w:r>
      <w:r w:rsidRPr="00412923">
        <w:rPr>
          <w:rFonts w:ascii="Arial" w:hAnsi="Arial" w:cs="Arial"/>
          <w:szCs w:val="24"/>
        </w:rPr>
        <w:t>разработчик</w:t>
      </w:r>
      <w:r>
        <w:rPr>
          <w:rFonts w:ascii="Arial" w:hAnsi="Arial" w:cs="Arial"/>
          <w:szCs w:val="24"/>
        </w:rPr>
        <w:t>и</w:t>
      </w:r>
      <w:r w:rsidRPr="00412923">
        <w:rPr>
          <w:rFonts w:ascii="Arial" w:hAnsi="Arial" w:cs="Arial"/>
          <w:szCs w:val="24"/>
        </w:rPr>
        <w:t xml:space="preserve"> отечественных цифровых решений</w:t>
      </w:r>
      <w:r>
        <w:rPr>
          <w:rFonts w:ascii="Arial" w:hAnsi="Arial" w:cs="Arial"/>
          <w:szCs w:val="24"/>
        </w:rPr>
        <w:t xml:space="preserve"> (ИТ-компании, профильные исследовательские коллективы и т.д.).</w:t>
      </w:r>
    </w:p>
    <w:p w14:paraId="08B97810" w14:textId="41DE4C8F" w:rsidR="006E4982" w:rsidRDefault="00412923" w:rsidP="006E4982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="006E4982">
        <w:rPr>
          <w:rFonts w:ascii="Arial" w:hAnsi="Arial" w:cs="Arial"/>
          <w:szCs w:val="24"/>
        </w:rPr>
        <w:t xml:space="preserve">Для </w:t>
      </w:r>
      <w:r w:rsidR="006E4982" w:rsidRPr="006E4982">
        <w:rPr>
          <w:rFonts w:ascii="Arial" w:hAnsi="Arial" w:cs="Arial"/>
          <w:b/>
          <w:szCs w:val="24"/>
        </w:rPr>
        <w:t>предприятий реального сектора экономики</w:t>
      </w:r>
      <w:r w:rsidR="006E4982">
        <w:rPr>
          <w:rFonts w:ascii="Arial" w:hAnsi="Arial" w:cs="Arial"/>
          <w:szCs w:val="24"/>
        </w:rPr>
        <w:t xml:space="preserve"> ускоренное внедрение цифровых технологий обеспечит п</w:t>
      </w:r>
      <w:r w:rsidR="006E4982" w:rsidRPr="006E4982">
        <w:rPr>
          <w:rFonts w:ascii="Arial" w:hAnsi="Arial" w:cs="Arial"/>
          <w:szCs w:val="24"/>
        </w:rPr>
        <w:t>ов</w:t>
      </w:r>
      <w:r w:rsidR="006E4982">
        <w:rPr>
          <w:rFonts w:ascii="Arial" w:hAnsi="Arial" w:cs="Arial"/>
          <w:szCs w:val="24"/>
        </w:rPr>
        <w:t xml:space="preserve">ышение наблюдаемости, скорости, </w:t>
      </w:r>
      <w:r w:rsidR="006E4982" w:rsidRPr="006E4982">
        <w:rPr>
          <w:rFonts w:ascii="Arial" w:hAnsi="Arial" w:cs="Arial"/>
          <w:szCs w:val="24"/>
        </w:rPr>
        <w:t>точности, гибкости, а за счет этого — и уп</w:t>
      </w:r>
      <w:r w:rsidR="006E4982">
        <w:rPr>
          <w:rFonts w:ascii="Arial" w:hAnsi="Arial" w:cs="Arial"/>
          <w:szCs w:val="24"/>
        </w:rPr>
        <w:t>равляемости всех производствен</w:t>
      </w:r>
      <w:r w:rsidR="006E4982" w:rsidRPr="006E4982">
        <w:rPr>
          <w:rFonts w:ascii="Arial" w:hAnsi="Arial" w:cs="Arial"/>
          <w:szCs w:val="24"/>
        </w:rPr>
        <w:t>но-технологических процессов</w:t>
      </w:r>
      <w:r w:rsidR="006E4982">
        <w:rPr>
          <w:rFonts w:ascii="Arial" w:hAnsi="Arial" w:cs="Arial"/>
          <w:szCs w:val="24"/>
        </w:rPr>
        <w:t xml:space="preserve">. </w:t>
      </w:r>
      <w:r w:rsidR="006E4982" w:rsidRPr="006E4982">
        <w:rPr>
          <w:rFonts w:ascii="Arial" w:hAnsi="Arial" w:cs="Arial"/>
          <w:szCs w:val="24"/>
        </w:rPr>
        <w:t xml:space="preserve">Это </w:t>
      </w:r>
      <w:r w:rsidR="00A33CDF">
        <w:rPr>
          <w:rFonts w:ascii="Arial" w:hAnsi="Arial" w:cs="Arial"/>
          <w:szCs w:val="24"/>
        </w:rPr>
        <w:t>позволит рассчитывать на</w:t>
      </w:r>
      <w:r w:rsidR="006E4982" w:rsidRPr="006E4982">
        <w:rPr>
          <w:rFonts w:ascii="Arial" w:hAnsi="Arial" w:cs="Arial"/>
          <w:szCs w:val="24"/>
        </w:rPr>
        <w:t xml:space="preserve"> значимые микроэкономические эффекты, в том числе</w:t>
      </w:r>
      <w:r w:rsidR="006E4982">
        <w:rPr>
          <w:rFonts w:ascii="Arial" w:hAnsi="Arial" w:cs="Arial"/>
          <w:szCs w:val="24"/>
        </w:rPr>
        <w:t xml:space="preserve"> </w:t>
      </w:r>
      <w:r w:rsidR="006E4982" w:rsidRPr="006E4982">
        <w:rPr>
          <w:rFonts w:ascii="Arial" w:hAnsi="Arial" w:cs="Arial"/>
          <w:szCs w:val="24"/>
        </w:rPr>
        <w:t>позвол</w:t>
      </w:r>
      <w:r w:rsidR="00A33CDF">
        <w:rPr>
          <w:rFonts w:ascii="Arial" w:hAnsi="Arial" w:cs="Arial"/>
          <w:szCs w:val="24"/>
        </w:rPr>
        <w:t>ит</w:t>
      </w:r>
      <w:r w:rsidR="006E4982" w:rsidRPr="006E4982">
        <w:rPr>
          <w:rFonts w:ascii="Arial" w:hAnsi="Arial" w:cs="Arial"/>
          <w:szCs w:val="24"/>
        </w:rPr>
        <w:t xml:space="preserve"> сократить затраты времени на пр</w:t>
      </w:r>
      <w:r w:rsidR="00A33CDF">
        <w:rPr>
          <w:rFonts w:ascii="Arial" w:hAnsi="Arial" w:cs="Arial"/>
          <w:szCs w:val="24"/>
        </w:rPr>
        <w:t>оектирование и производство, дас</w:t>
      </w:r>
      <w:r w:rsidR="006E4982" w:rsidRPr="006E4982">
        <w:rPr>
          <w:rFonts w:ascii="Arial" w:hAnsi="Arial" w:cs="Arial"/>
          <w:szCs w:val="24"/>
        </w:rPr>
        <w:t>т</w:t>
      </w:r>
      <w:r w:rsidR="006E4982">
        <w:rPr>
          <w:rFonts w:ascii="Arial" w:hAnsi="Arial" w:cs="Arial"/>
          <w:szCs w:val="24"/>
        </w:rPr>
        <w:t xml:space="preserve"> </w:t>
      </w:r>
      <w:r w:rsidR="006E4982" w:rsidRPr="006E4982">
        <w:rPr>
          <w:rFonts w:ascii="Arial" w:hAnsi="Arial" w:cs="Arial"/>
          <w:szCs w:val="24"/>
        </w:rPr>
        <w:t>существенный прирост производительности, увеличение количества новых</w:t>
      </w:r>
      <w:r w:rsidR="006E4982">
        <w:rPr>
          <w:rFonts w:ascii="Arial" w:hAnsi="Arial" w:cs="Arial"/>
          <w:szCs w:val="24"/>
        </w:rPr>
        <w:t xml:space="preserve"> </w:t>
      </w:r>
      <w:r w:rsidR="006E4982" w:rsidRPr="006E4982">
        <w:rPr>
          <w:rFonts w:ascii="Arial" w:hAnsi="Arial" w:cs="Arial"/>
          <w:szCs w:val="24"/>
        </w:rPr>
        <w:t xml:space="preserve">продуктов и технологических комплексов, а в конечном </w:t>
      </w:r>
      <w:r w:rsidR="006E4982">
        <w:rPr>
          <w:rFonts w:ascii="Arial" w:hAnsi="Arial" w:cs="Arial"/>
          <w:szCs w:val="24"/>
        </w:rPr>
        <w:t>итоге — рост прибы</w:t>
      </w:r>
      <w:r w:rsidR="006E4982" w:rsidRPr="006E4982">
        <w:rPr>
          <w:rFonts w:ascii="Arial" w:hAnsi="Arial" w:cs="Arial"/>
          <w:szCs w:val="24"/>
        </w:rPr>
        <w:t>ли.</w:t>
      </w:r>
    </w:p>
    <w:p w14:paraId="4958A2A5" w14:textId="77777777" w:rsidR="00BC7A3C" w:rsidRDefault="006E4982" w:rsidP="006E4982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Для </w:t>
      </w:r>
      <w:r w:rsidRPr="006E4982">
        <w:rPr>
          <w:rFonts w:ascii="Arial" w:hAnsi="Arial" w:cs="Arial"/>
          <w:b/>
          <w:szCs w:val="24"/>
        </w:rPr>
        <w:t>разработчиков отечественных цифровых решений</w:t>
      </w:r>
      <w:r>
        <w:rPr>
          <w:rFonts w:ascii="Arial" w:hAnsi="Arial" w:cs="Arial"/>
          <w:szCs w:val="24"/>
        </w:rPr>
        <w:t xml:space="preserve"> реализация Проекта </w:t>
      </w:r>
      <w:r w:rsidR="0030284E">
        <w:rPr>
          <w:rFonts w:ascii="Arial" w:hAnsi="Arial" w:cs="Arial"/>
          <w:szCs w:val="24"/>
        </w:rPr>
        <w:t>даст импульс к развитию российских ИТ-продуктов и услуг нового поколения: результатом станет не только рост российского ИТ-рынка, но и его качественная трансформация</w:t>
      </w:r>
      <w:r w:rsidR="00BC7A3C">
        <w:rPr>
          <w:rFonts w:ascii="Arial" w:hAnsi="Arial" w:cs="Arial"/>
          <w:szCs w:val="24"/>
        </w:rPr>
        <w:t>, повышение его конкурентоспособности на глобальной арене.</w:t>
      </w:r>
    </w:p>
    <w:p w14:paraId="0708C485" w14:textId="77E3B624" w:rsidR="006E4982" w:rsidRPr="00A628EB" w:rsidRDefault="00BC7A3C" w:rsidP="006E4982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Основной положительный эффект от реализации проекта на уровне </w:t>
      </w:r>
      <w:r w:rsidRPr="00BC7A3C">
        <w:rPr>
          <w:rFonts w:ascii="Arial" w:hAnsi="Arial" w:cs="Arial"/>
          <w:b/>
          <w:szCs w:val="24"/>
        </w:rPr>
        <w:t>государства</w:t>
      </w:r>
      <w:r>
        <w:rPr>
          <w:rFonts w:ascii="Arial" w:hAnsi="Arial" w:cs="Arial"/>
          <w:szCs w:val="24"/>
        </w:rPr>
        <w:t xml:space="preserve"> будет заключаться в росте ключевых показателей экономического развития страны – объема и темпов роста ВВП, производительности труда</w:t>
      </w:r>
      <w:r w:rsidR="00490CC9">
        <w:rPr>
          <w:rFonts w:ascii="Arial" w:hAnsi="Arial" w:cs="Arial"/>
          <w:szCs w:val="24"/>
        </w:rPr>
        <w:t xml:space="preserve">, экспорта высокотехнологичной продукции и т.д. Кроме того, в стране будет создана устойчивая экосистема разработки, внедрения и </w:t>
      </w:r>
      <w:r w:rsidR="00A628EB">
        <w:rPr>
          <w:rFonts w:ascii="Arial" w:hAnsi="Arial" w:cs="Arial"/>
          <w:szCs w:val="24"/>
        </w:rPr>
        <w:t>эксплуатации отечественных цифровых решений и ПО.</w:t>
      </w:r>
    </w:p>
    <w:p w14:paraId="6A1ECDB7" w14:textId="5B88ED81" w:rsidR="006E4982" w:rsidRPr="006E4982" w:rsidRDefault="00A628EB" w:rsidP="006E4982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Кроме того, предприятия и государство получат эффективную площадку для взаимодействия в рамках платформы «Государственные услуги для бизнеса»</w:t>
      </w:r>
      <w:r w:rsidR="00D654CD">
        <w:rPr>
          <w:rFonts w:ascii="Arial" w:hAnsi="Arial" w:cs="Arial"/>
          <w:szCs w:val="24"/>
        </w:rPr>
        <w:t>, а сами компании в перспективе смогут получать на платформе и сервисы, предоставляемые другими игроками рынка.</w:t>
      </w:r>
    </w:p>
    <w:p w14:paraId="41EF4E07" w14:textId="5C5245E5" w:rsidR="00770D37" w:rsidRDefault="00770D37" w:rsidP="004520AC">
      <w:pPr>
        <w:shd w:val="clear" w:color="auto" w:fill="FFFFFF"/>
        <w:jc w:val="both"/>
        <w:rPr>
          <w:rFonts w:ascii="Arial" w:hAnsi="Arial" w:cs="Arial"/>
          <w:bCs/>
          <w:color w:val="222222"/>
          <w:szCs w:val="24"/>
        </w:rPr>
      </w:pPr>
    </w:p>
    <w:p w14:paraId="5B5058E0" w14:textId="346E7ECA" w:rsidR="006517F9" w:rsidRDefault="006517F9" w:rsidP="004520AC">
      <w:pPr>
        <w:shd w:val="clear" w:color="auto" w:fill="FFFFFF"/>
        <w:jc w:val="both"/>
        <w:rPr>
          <w:rFonts w:ascii="Arial" w:hAnsi="Arial" w:cs="Arial"/>
          <w:bCs/>
          <w:color w:val="222222"/>
          <w:szCs w:val="24"/>
        </w:rPr>
      </w:pPr>
    </w:p>
    <w:p w14:paraId="0E02D710" w14:textId="77777777" w:rsidR="006517F9" w:rsidRPr="006517F9" w:rsidRDefault="006517F9" w:rsidP="004520AC">
      <w:pPr>
        <w:shd w:val="clear" w:color="auto" w:fill="FFFFFF"/>
        <w:jc w:val="both"/>
        <w:rPr>
          <w:rFonts w:ascii="Arial" w:hAnsi="Arial" w:cs="Arial"/>
          <w:bCs/>
          <w:color w:val="222222"/>
          <w:szCs w:val="24"/>
        </w:rPr>
      </w:pPr>
    </w:p>
    <w:p w14:paraId="5FC05D11" w14:textId="77777777" w:rsidR="004520AC" w:rsidRPr="006B5F25" w:rsidRDefault="004520AC" w:rsidP="004520AC">
      <w:pPr>
        <w:shd w:val="clear" w:color="auto" w:fill="FFFFFF"/>
        <w:jc w:val="both"/>
        <w:rPr>
          <w:rFonts w:ascii="Arial" w:hAnsi="Arial" w:cs="Arial"/>
          <w:bCs/>
          <w:color w:val="222222"/>
          <w:szCs w:val="24"/>
        </w:rPr>
      </w:pPr>
    </w:p>
    <w:p w14:paraId="6D945D3E" w14:textId="294B8EFB" w:rsidR="00770D37" w:rsidRPr="001203BF" w:rsidRDefault="004520AC" w:rsidP="001203BF">
      <w:pPr>
        <w:keepNext/>
        <w:numPr>
          <w:ilvl w:val="0"/>
          <w:numId w:val="5"/>
        </w:numPr>
        <w:shd w:val="clear" w:color="auto" w:fill="FFFFFF"/>
        <w:spacing w:line="360" w:lineRule="auto"/>
        <w:ind w:left="0" w:firstLine="0"/>
        <w:jc w:val="both"/>
        <w:outlineLvl w:val="0"/>
        <w:rPr>
          <w:rFonts w:ascii="Arial" w:hAnsi="Arial" w:cs="Arial"/>
          <w:bCs/>
          <w:color w:val="222222"/>
          <w:szCs w:val="24"/>
        </w:rPr>
      </w:pPr>
      <w:bookmarkStart w:id="10" w:name="_Toc23520517"/>
      <w:r w:rsidRPr="006B5F25">
        <w:rPr>
          <w:rFonts w:ascii="Arial" w:hAnsi="Arial" w:cs="Arial"/>
          <w:bCs/>
          <w:color w:val="222222"/>
          <w:szCs w:val="24"/>
        </w:rPr>
        <w:lastRenderedPageBreak/>
        <w:t>Риски проекта и меры реагирования.</w:t>
      </w:r>
      <w:bookmarkEnd w:id="10"/>
    </w:p>
    <w:p w14:paraId="011EA223" w14:textId="77777777" w:rsidR="001203BF" w:rsidRDefault="001203BF" w:rsidP="00770D3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</w:p>
    <w:p w14:paraId="1AE124B8" w14:textId="67E96D9A" w:rsidR="00A52818" w:rsidRPr="001203BF" w:rsidRDefault="00A52818" w:rsidP="00770D37">
      <w:pPr>
        <w:spacing w:after="120"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1203BF">
        <w:rPr>
          <w:rFonts w:ascii="Arial" w:hAnsi="Arial" w:cs="Arial"/>
          <w:b/>
          <w:szCs w:val="24"/>
        </w:rPr>
        <w:t>Риск массового высвобождения рабочих мест</w:t>
      </w:r>
    </w:p>
    <w:p w14:paraId="00006BFD" w14:textId="60F89850" w:rsidR="00720B7C" w:rsidRPr="002C5FF2" w:rsidRDefault="00A33CDF" w:rsidP="002C5FF2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Ключевой</w:t>
      </w:r>
      <w:r w:rsidR="00720B7C">
        <w:rPr>
          <w:rFonts w:ascii="Arial" w:hAnsi="Arial" w:cs="Arial"/>
          <w:szCs w:val="24"/>
        </w:rPr>
        <w:t xml:space="preserve"> риск реализации Проекта связан с тем, что</w:t>
      </w:r>
      <w:r w:rsidR="00770D37" w:rsidRPr="00770D37">
        <w:rPr>
          <w:rFonts w:ascii="Arial" w:hAnsi="Arial" w:cs="Arial"/>
          <w:szCs w:val="24"/>
        </w:rPr>
        <w:t xml:space="preserve"> </w:t>
      </w:r>
      <w:proofErr w:type="spellStart"/>
      <w:r w:rsidR="00770D37">
        <w:rPr>
          <w:rFonts w:ascii="Arial" w:hAnsi="Arial" w:cs="Arial"/>
          <w:szCs w:val="24"/>
        </w:rPr>
        <w:t>цифровизация</w:t>
      </w:r>
      <w:proofErr w:type="spellEnd"/>
      <w:r w:rsidR="00770D37">
        <w:rPr>
          <w:rFonts w:ascii="Arial" w:hAnsi="Arial" w:cs="Arial"/>
          <w:szCs w:val="24"/>
        </w:rPr>
        <w:t xml:space="preserve"> предприятий реального сектора экономики</w:t>
      </w:r>
      <w:r w:rsidR="00770D37" w:rsidRPr="00770D37">
        <w:rPr>
          <w:rFonts w:ascii="Arial" w:hAnsi="Arial" w:cs="Arial"/>
          <w:szCs w:val="24"/>
        </w:rPr>
        <w:t xml:space="preserve"> способна привести к массовому высвобождению занятых и переходу к </w:t>
      </w:r>
      <w:proofErr w:type="spellStart"/>
      <w:r w:rsidR="00770D37" w:rsidRPr="00770D37">
        <w:rPr>
          <w:rFonts w:ascii="Arial" w:hAnsi="Arial" w:cs="Arial"/>
          <w:szCs w:val="24"/>
        </w:rPr>
        <w:t>трудоизбыточной</w:t>
      </w:r>
      <w:proofErr w:type="spellEnd"/>
      <w:r w:rsidR="00770D37" w:rsidRPr="00770D37">
        <w:rPr>
          <w:rFonts w:ascii="Arial" w:hAnsi="Arial" w:cs="Arial"/>
          <w:szCs w:val="24"/>
        </w:rPr>
        <w:t xml:space="preserve"> экономике, перераспределению спроса на рынке трудовых ресурсов в сторону высококвалифицированного персонала, а также к нехватке квалифицированного персонала </w:t>
      </w:r>
      <w:r w:rsidR="00720B7C">
        <w:rPr>
          <w:rFonts w:ascii="Arial" w:hAnsi="Arial" w:cs="Arial"/>
          <w:szCs w:val="24"/>
        </w:rPr>
        <w:t>по новым направлениям</w:t>
      </w:r>
      <w:r w:rsidR="00A52818">
        <w:rPr>
          <w:rFonts w:ascii="Arial" w:hAnsi="Arial" w:cs="Arial"/>
          <w:szCs w:val="24"/>
        </w:rPr>
        <w:t>.</w:t>
      </w:r>
      <w:r w:rsidR="002C5FF2">
        <w:rPr>
          <w:rFonts w:ascii="Arial" w:hAnsi="Arial" w:cs="Arial"/>
          <w:szCs w:val="24"/>
        </w:rPr>
        <w:t xml:space="preserve"> По оценкам</w:t>
      </w:r>
      <w:r w:rsidR="002C5FF2" w:rsidRPr="002C5FF2">
        <w:rPr>
          <w:rFonts w:ascii="Arial" w:hAnsi="Arial" w:cs="Arial"/>
          <w:szCs w:val="24"/>
        </w:rPr>
        <w:t xml:space="preserve"> ЦМАКП, технологическая и организационная модернизация </w:t>
      </w:r>
      <w:r w:rsidR="002C5FF2">
        <w:rPr>
          <w:rFonts w:ascii="Arial" w:hAnsi="Arial" w:cs="Arial"/>
          <w:szCs w:val="24"/>
        </w:rPr>
        <w:t xml:space="preserve">может привести к высвобождению </w:t>
      </w:r>
      <w:r w:rsidR="002C5FF2" w:rsidRPr="002C5FF2">
        <w:rPr>
          <w:rFonts w:ascii="Arial" w:hAnsi="Arial" w:cs="Arial"/>
          <w:szCs w:val="24"/>
        </w:rPr>
        <w:t xml:space="preserve">до 3,5 млн. </w:t>
      </w:r>
      <w:r w:rsidR="002C5FF2">
        <w:rPr>
          <w:rFonts w:ascii="Arial" w:hAnsi="Arial" w:cs="Arial"/>
          <w:szCs w:val="24"/>
        </w:rPr>
        <w:t>рабочих мест</w:t>
      </w:r>
      <w:r w:rsidR="002C5FF2" w:rsidRPr="002C5FF2">
        <w:rPr>
          <w:rFonts w:ascii="Arial" w:hAnsi="Arial" w:cs="Arial"/>
          <w:szCs w:val="24"/>
        </w:rPr>
        <w:t xml:space="preserve"> </w:t>
      </w:r>
      <w:r w:rsidR="002C5FF2">
        <w:rPr>
          <w:rFonts w:ascii="Arial" w:hAnsi="Arial" w:cs="Arial"/>
          <w:szCs w:val="24"/>
        </w:rPr>
        <w:t>к 2025 году.</w:t>
      </w:r>
    </w:p>
    <w:p w14:paraId="0A9CD1A7" w14:textId="3536DD8A" w:rsidR="000F013F" w:rsidRDefault="000F013F" w:rsidP="00770D3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Предполагается,</w:t>
      </w:r>
      <w:r w:rsidR="001203BF">
        <w:rPr>
          <w:rFonts w:ascii="Arial" w:hAnsi="Arial" w:cs="Arial"/>
          <w:szCs w:val="24"/>
        </w:rPr>
        <w:t xml:space="preserve"> что итоговое влияние </w:t>
      </w:r>
      <w:proofErr w:type="spellStart"/>
      <w:r w:rsidR="001203BF">
        <w:rPr>
          <w:rFonts w:ascii="Arial" w:hAnsi="Arial" w:cs="Arial"/>
          <w:szCs w:val="24"/>
        </w:rPr>
        <w:t>цифровизации</w:t>
      </w:r>
      <w:proofErr w:type="spellEnd"/>
      <w:r w:rsidR="001203BF">
        <w:rPr>
          <w:rFonts w:ascii="Arial" w:hAnsi="Arial" w:cs="Arial"/>
          <w:szCs w:val="24"/>
        </w:rPr>
        <w:t xml:space="preserve"> на рост безработицы окажется не столь значительным (так, </w:t>
      </w:r>
      <w:r w:rsidR="001203BF" w:rsidRPr="001203BF">
        <w:rPr>
          <w:rFonts w:ascii="Arial" w:hAnsi="Arial" w:cs="Arial"/>
          <w:szCs w:val="24"/>
        </w:rPr>
        <w:t xml:space="preserve">за период с 2006 по 2016 год каждые четыре из десяти новых рабочих мест в странах ОЭСР создавались в </w:t>
      </w:r>
      <w:proofErr w:type="spellStart"/>
      <w:r w:rsidR="001203BF" w:rsidRPr="001203BF">
        <w:rPr>
          <w:rFonts w:ascii="Arial" w:hAnsi="Arial" w:cs="Arial"/>
          <w:szCs w:val="24"/>
        </w:rPr>
        <w:t>высоко</w:t>
      </w:r>
      <w:r w:rsidR="001203BF">
        <w:rPr>
          <w:rFonts w:ascii="Arial" w:hAnsi="Arial" w:cs="Arial"/>
          <w:szCs w:val="24"/>
        </w:rPr>
        <w:t>цифровизованных</w:t>
      </w:r>
      <w:proofErr w:type="spellEnd"/>
      <w:r w:rsidR="00A33CDF">
        <w:rPr>
          <w:rFonts w:ascii="Arial" w:hAnsi="Arial" w:cs="Arial"/>
          <w:szCs w:val="24"/>
        </w:rPr>
        <w:t xml:space="preserve"> секторах – </w:t>
      </w:r>
      <w:proofErr w:type="spellStart"/>
      <w:r w:rsidR="001203BF" w:rsidRPr="001203BF">
        <w:rPr>
          <w:rFonts w:ascii="Arial" w:hAnsi="Arial" w:cs="Arial"/>
          <w:szCs w:val="24"/>
        </w:rPr>
        <w:t>highly</w:t>
      </w:r>
      <w:proofErr w:type="spellEnd"/>
      <w:r w:rsidR="00A33CDF">
        <w:rPr>
          <w:rFonts w:ascii="Arial" w:hAnsi="Arial" w:cs="Arial"/>
          <w:szCs w:val="24"/>
        </w:rPr>
        <w:t xml:space="preserve"> </w:t>
      </w:r>
      <w:proofErr w:type="spellStart"/>
      <w:r w:rsidR="001203BF" w:rsidRPr="001203BF">
        <w:rPr>
          <w:rFonts w:ascii="Arial" w:hAnsi="Arial" w:cs="Arial"/>
          <w:szCs w:val="24"/>
        </w:rPr>
        <w:t>digital-intensive</w:t>
      </w:r>
      <w:proofErr w:type="spellEnd"/>
      <w:r w:rsidR="001203BF" w:rsidRPr="001203BF">
        <w:rPr>
          <w:rFonts w:ascii="Arial" w:hAnsi="Arial" w:cs="Arial"/>
          <w:szCs w:val="24"/>
        </w:rPr>
        <w:t xml:space="preserve"> </w:t>
      </w:r>
      <w:proofErr w:type="spellStart"/>
      <w:r w:rsidR="001203BF" w:rsidRPr="001203BF">
        <w:rPr>
          <w:rFonts w:ascii="Arial" w:hAnsi="Arial" w:cs="Arial"/>
          <w:szCs w:val="24"/>
        </w:rPr>
        <w:t>sectors</w:t>
      </w:r>
      <w:proofErr w:type="spellEnd"/>
      <w:r w:rsidR="001203BF" w:rsidRPr="001203BF">
        <w:rPr>
          <w:rFonts w:ascii="Arial" w:hAnsi="Arial" w:cs="Arial"/>
          <w:szCs w:val="24"/>
        </w:rPr>
        <w:t>)</w:t>
      </w:r>
      <w:r w:rsidR="001203BF">
        <w:rPr>
          <w:rFonts w:ascii="Arial" w:hAnsi="Arial" w:cs="Arial"/>
          <w:szCs w:val="24"/>
        </w:rPr>
        <w:t>, а</w:t>
      </w:r>
      <w:r>
        <w:rPr>
          <w:rFonts w:ascii="Arial" w:hAnsi="Arial" w:cs="Arial"/>
          <w:szCs w:val="24"/>
        </w:rPr>
        <w:t xml:space="preserve"> возможные негативные последствия по данному направлению будут нивелированы за счет мероприятий, включенных </w:t>
      </w:r>
      <w:r w:rsidR="001203BF">
        <w:rPr>
          <w:rFonts w:ascii="Arial" w:hAnsi="Arial" w:cs="Arial"/>
          <w:szCs w:val="24"/>
        </w:rPr>
        <w:t>в Федеральный проект «Кадры для цифровой экономики».</w:t>
      </w:r>
    </w:p>
    <w:p w14:paraId="24AF6D2C" w14:textId="77777777" w:rsidR="00720B7C" w:rsidRDefault="00720B7C" w:rsidP="00770D3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</w:p>
    <w:p w14:paraId="2560FC6D" w14:textId="50C8F5B2" w:rsidR="00720B7C" w:rsidRPr="001203BF" w:rsidRDefault="00720B7C" w:rsidP="00770D37">
      <w:pPr>
        <w:spacing w:after="120"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1203BF">
        <w:rPr>
          <w:rFonts w:ascii="Arial" w:hAnsi="Arial" w:cs="Arial"/>
          <w:b/>
          <w:szCs w:val="24"/>
        </w:rPr>
        <w:t>Парадокс производительности</w:t>
      </w:r>
    </w:p>
    <w:p w14:paraId="2037B4ED" w14:textId="14DDB6D3" w:rsidR="00015152" w:rsidRDefault="00015152" w:rsidP="00770D3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 w:rsidRPr="00015152">
        <w:rPr>
          <w:rFonts w:ascii="Arial" w:hAnsi="Arial" w:cs="Arial"/>
          <w:szCs w:val="24"/>
        </w:rPr>
        <w:t>И</w:t>
      </w:r>
      <w:r w:rsidR="00A52818" w:rsidRPr="00015152">
        <w:rPr>
          <w:rFonts w:ascii="Arial" w:hAnsi="Arial" w:cs="Arial"/>
          <w:szCs w:val="24"/>
        </w:rPr>
        <w:t xml:space="preserve">змерение воздействия </w:t>
      </w:r>
      <w:proofErr w:type="spellStart"/>
      <w:r w:rsidR="00A52818" w:rsidRPr="00015152">
        <w:rPr>
          <w:rFonts w:ascii="Arial" w:hAnsi="Arial" w:cs="Arial"/>
          <w:szCs w:val="24"/>
        </w:rPr>
        <w:t>цифровизации</w:t>
      </w:r>
      <w:proofErr w:type="spellEnd"/>
      <w:r w:rsidR="00A52818" w:rsidRPr="00015152">
        <w:rPr>
          <w:rFonts w:ascii="Arial" w:hAnsi="Arial" w:cs="Arial"/>
          <w:szCs w:val="24"/>
        </w:rPr>
        <w:t xml:space="preserve"> на производительность остается сложной задачей</w:t>
      </w:r>
      <w:r w:rsidRPr="00015152">
        <w:rPr>
          <w:rFonts w:ascii="Arial" w:hAnsi="Arial" w:cs="Arial"/>
          <w:szCs w:val="24"/>
        </w:rPr>
        <w:t xml:space="preserve">: </w:t>
      </w:r>
      <w:r>
        <w:rPr>
          <w:rFonts w:ascii="Arial" w:hAnsi="Arial" w:cs="Arial"/>
          <w:szCs w:val="24"/>
        </w:rPr>
        <w:t>прямого влияния цифровых технологий на рост производительности в настоящий момент зафиксировано не было, а в некоторых случаях исследования говорят о наличии обратной связи. Так, по данн</w:t>
      </w:r>
      <w:r w:rsidR="00643A93">
        <w:rPr>
          <w:rFonts w:ascii="Arial" w:hAnsi="Arial" w:cs="Arial"/>
          <w:szCs w:val="24"/>
        </w:rPr>
        <w:t xml:space="preserve">ым </w:t>
      </w:r>
      <w:r w:rsidR="00643A93">
        <w:rPr>
          <w:rFonts w:ascii="Arial" w:hAnsi="Arial" w:cs="Arial"/>
          <w:szCs w:val="24"/>
          <w:lang w:val="en-US"/>
        </w:rPr>
        <w:t>McKinsey</w:t>
      </w:r>
      <w:r w:rsidR="00643A93" w:rsidRPr="00643A93">
        <w:rPr>
          <w:rFonts w:ascii="Arial" w:hAnsi="Arial" w:cs="Arial"/>
          <w:szCs w:val="24"/>
        </w:rPr>
        <w:t xml:space="preserve">, </w:t>
      </w:r>
      <w:r>
        <w:rPr>
          <w:rFonts w:ascii="Arial" w:hAnsi="Arial" w:cs="Arial"/>
          <w:szCs w:val="24"/>
        </w:rPr>
        <w:t>в</w:t>
      </w:r>
      <w:r w:rsidRPr="00015152">
        <w:rPr>
          <w:rFonts w:ascii="Arial" w:hAnsi="Arial" w:cs="Arial"/>
          <w:szCs w:val="24"/>
        </w:rPr>
        <w:t xml:space="preserve"> США рост производительности труда начал резко замедляться с 2004 года н</w:t>
      </w:r>
      <w:r>
        <w:rPr>
          <w:rFonts w:ascii="Arial" w:hAnsi="Arial" w:cs="Arial"/>
          <w:szCs w:val="24"/>
        </w:rPr>
        <w:t>а фоне актив</w:t>
      </w:r>
      <w:r w:rsidR="00643A93">
        <w:rPr>
          <w:rFonts w:ascii="Arial" w:hAnsi="Arial" w:cs="Arial"/>
          <w:szCs w:val="24"/>
        </w:rPr>
        <w:t>ного внедрения</w:t>
      </w:r>
      <w:r>
        <w:rPr>
          <w:rFonts w:ascii="Arial" w:hAnsi="Arial" w:cs="Arial"/>
          <w:szCs w:val="24"/>
        </w:rPr>
        <w:t xml:space="preserve"> ИТ-</w:t>
      </w:r>
      <w:r w:rsidRPr="00015152">
        <w:rPr>
          <w:rFonts w:ascii="Arial" w:hAnsi="Arial" w:cs="Arial"/>
          <w:szCs w:val="24"/>
        </w:rPr>
        <w:t>технологий</w:t>
      </w:r>
      <w:r w:rsidR="00643A93">
        <w:rPr>
          <w:rFonts w:ascii="Arial" w:hAnsi="Arial" w:cs="Arial"/>
          <w:szCs w:val="24"/>
        </w:rPr>
        <w:t>.</w:t>
      </w:r>
    </w:p>
    <w:p w14:paraId="3F96185D" w14:textId="18BB7F44" w:rsidR="00720B7C" w:rsidRPr="00017167" w:rsidRDefault="00643A93" w:rsidP="0001716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Эксперты отмечают, что </w:t>
      </w:r>
      <w:r w:rsidR="001203BF">
        <w:rPr>
          <w:rFonts w:ascii="Arial" w:hAnsi="Arial" w:cs="Arial"/>
          <w:szCs w:val="24"/>
        </w:rPr>
        <w:t>адекватная</w:t>
      </w:r>
      <w:r>
        <w:rPr>
          <w:rFonts w:ascii="Arial" w:hAnsi="Arial" w:cs="Arial"/>
          <w:szCs w:val="24"/>
        </w:rPr>
        <w:t xml:space="preserve"> оцен</w:t>
      </w:r>
      <w:r w:rsidR="001203BF">
        <w:rPr>
          <w:rFonts w:ascii="Arial" w:hAnsi="Arial" w:cs="Arial"/>
          <w:szCs w:val="24"/>
        </w:rPr>
        <w:t>ка</w:t>
      </w:r>
      <w:r>
        <w:rPr>
          <w:rFonts w:ascii="Arial" w:hAnsi="Arial" w:cs="Arial"/>
          <w:szCs w:val="24"/>
        </w:rPr>
        <w:t xml:space="preserve"> влияния </w:t>
      </w:r>
      <w:proofErr w:type="spellStart"/>
      <w:r w:rsidR="00017167">
        <w:rPr>
          <w:rFonts w:ascii="Arial" w:hAnsi="Arial" w:cs="Arial"/>
          <w:szCs w:val="24"/>
        </w:rPr>
        <w:t>цифровизации</w:t>
      </w:r>
      <w:proofErr w:type="spellEnd"/>
      <w:r w:rsidR="00017167">
        <w:rPr>
          <w:rFonts w:ascii="Arial" w:hAnsi="Arial" w:cs="Arial"/>
          <w:szCs w:val="24"/>
        </w:rPr>
        <w:t xml:space="preserve"> на производительность труда станет возможно</w:t>
      </w:r>
      <w:r w:rsidR="00A33CDF">
        <w:rPr>
          <w:rFonts w:ascii="Arial" w:hAnsi="Arial" w:cs="Arial"/>
          <w:szCs w:val="24"/>
        </w:rPr>
        <w:t>й</w:t>
      </w:r>
      <w:r w:rsidR="00017167" w:rsidRPr="00017167">
        <w:rPr>
          <w:rFonts w:ascii="Arial" w:hAnsi="Arial" w:cs="Arial"/>
          <w:szCs w:val="24"/>
        </w:rPr>
        <w:t xml:space="preserve"> только тогда, когда страны и компании перейдут от этапа внедрения к этапу массового развертывания цифровой экономики.</w:t>
      </w:r>
    </w:p>
    <w:p w14:paraId="4C2BC942" w14:textId="77777777" w:rsidR="00017167" w:rsidRDefault="00017167" w:rsidP="00770D37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</w:p>
    <w:p w14:paraId="480A03F4" w14:textId="4BF097FD" w:rsidR="00720B7C" w:rsidRPr="001203BF" w:rsidRDefault="00720B7C" w:rsidP="001203BF">
      <w:pPr>
        <w:keepNext/>
        <w:spacing w:after="120" w:line="360" w:lineRule="auto"/>
        <w:ind w:firstLine="709"/>
        <w:jc w:val="both"/>
        <w:rPr>
          <w:rFonts w:ascii="Arial" w:hAnsi="Arial" w:cs="Arial"/>
          <w:b/>
          <w:szCs w:val="24"/>
        </w:rPr>
      </w:pPr>
      <w:r w:rsidRPr="001203BF">
        <w:rPr>
          <w:rFonts w:ascii="Arial" w:hAnsi="Arial" w:cs="Arial"/>
          <w:b/>
          <w:szCs w:val="24"/>
        </w:rPr>
        <w:lastRenderedPageBreak/>
        <w:t>Критически низкий уровень развития российского</w:t>
      </w:r>
      <w:r w:rsidR="00017167" w:rsidRPr="001203BF">
        <w:rPr>
          <w:rFonts w:ascii="Arial" w:hAnsi="Arial" w:cs="Arial"/>
          <w:b/>
          <w:szCs w:val="24"/>
        </w:rPr>
        <w:t xml:space="preserve"> ИТ-</w:t>
      </w:r>
      <w:r w:rsidRPr="001203BF">
        <w:rPr>
          <w:rFonts w:ascii="Arial" w:hAnsi="Arial" w:cs="Arial"/>
          <w:b/>
          <w:szCs w:val="24"/>
        </w:rPr>
        <w:t>сек</w:t>
      </w:r>
      <w:r w:rsidR="00017167" w:rsidRPr="001203BF">
        <w:rPr>
          <w:rFonts w:ascii="Arial" w:hAnsi="Arial" w:cs="Arial"/>
          <w:b/>
          <w:szCs w:val="24"/>
        </w:rPr>
        <w:t>тора</w:t>
      </w:r>
    </w:p>
    <w:p w14:paraId="59DE6F9C" w14:textId="0E70EF89" w:rsidR="00CA2FD3" w:rsidRDefault="00017167" w:rsidP="006517F9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Текущие показатели развития сектора российских цифровых решений и программного обеспечения</w:t>
      </w:r>
      <w:r w:rsidR="00477218">
        <w:rPr>
          <w:rFonts w:ascii="Arial" w:hAnsi="Arial" w:cs="Arial"/>
          <w:szCs w:val="24"/>
        </w:rPr>
        <w:t xml:space="preserve"> не позволяют с уверенностью сказать о том, что за </w:t>
      </w:r>
      <w:r w:rsidR="00353C7F">
        <w:rPr>
          <w:rFonts w:ascii="Arial" w:hAnsi="Arial" w:cs="Arial"/>
          <w:szCs w:val="24"/>
        </w:rPr>
        <w:t xml:space="preserve">время реализации Проекта в России удастся создать полномасштабный рынок конкурентоспособных на мировой арене ИТ-продуктов и услуг. В этих условиях основной фокус проекта должен быть направлен на передачу необходимого импульса </w:t>
      </w:r>
      <w:r w:rsidR="000F013F">
        <w:rPr>
          <w:rFonts w:ascii="Arial" w:hAnsi="Arial" w:cs="Arial"/>
          <w:szCs w:val="24"/>
        </w:rPr>
        <w:t>развития российской ИТ-сферы за счет стимулирования спроса на цифровые решения со стороны предприятий реального сектора и поддержки российских разработчиков.</w:t>
      </w:r>
    </w:p>
    <w:p w14:paraId="1DA210F2" w14:textId="77777777" w:rsidR="00CA2FD3" w:rsidRDefault="00CA2FD3">
      <w:pPr>
        <w:spacing w:after="160" w:line="259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14:paraId="7ED23173" w14:textId="77777777" w:rsidR="001503E5" w:rsidRDefault="001503E5" w:rsidP="00CA2FD3">
      <w:pPr>
        <w:spacing w:after="120" w:line="360" w:lineRule="auto"/>
        <w:jc w:val="both"/>
        <w:rPr>
          <w:rFonts w:ascii="Arial" w:hAnsi="Arial" w:cs="Arial"/>
          <w:b/>
          <w:lang w:val="en-US"/>
        </w:rPr>
        <w:sectPr w:rsidR="001503E5" w:rsidSect="00321103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13298BC1" w14:textId="7A112555" w:rsidR="00CA2FD3" w:rsidRPr="0087525A" w:rsidRDefault="00CA2FD3" w:rsidP="00CA2FD3">
      <w:pPr>
        <w:spacing w:after="120" w:line="360" w:lineRule="auto"/>
        <w:jc w:val="both"/>
        <w:rPr>
          <w:rFonts w:ascii="Arial" w:hAnsi="Arial" w:cs="Arial"/>
          <w:b/>
        </w:rPr>
      </w:pPr>
      <w:r w:rsidRPr="0087525A">
        <w:rPr>
          <w:rFonts w:ascii="Arial" w:hAnsi="Arial" w:cs="Arial"/>
          <w:b/>
        </w:rPr>
        <w:lastRenderedPageBreak/>
        <w:t>Приложения</w:t>
      </w:r>
    </w:p>
    <w:p w14:paraId="3BE33837" w14:textId="77777777" w:rsidR="00CA2FD3" w:rsidRPr="001503E5" w:rsidRDefault="00CA2FD3" w:rsidP="00CA2FD3">
      <w:pPr>
        <w:spacing w:after="120" w:line="360" w:lineRule="auto"/>
        <w:jc w:val="both"/>
        <w:rPr>
          <w:rFonts w:ascii="Arial" w:hAnsi="Arial" w:cs="Arial"/>
        </w:rPr>
      </w:pPr>
    </w:p>
    <w:p w14:paraId="2077830B" w14:textId="0B331869" w:rsidR="00CA2FD3" w:rsidRPr="001503E5" w:rsidRDefault="00CA2FD3" w:rsidP="001503E5">
      <w:pPr>
        <w:pStyle w:val="a3"/>
        <w:numPr>
          <w:ilvl w:val="0"/>
          <w:numId w:val="22"/>
        </w:numPr>
        <w:spacing w:after="120" w:line="360" w:lineRule="auto"/>
        <w:ind w:left="714" w:hanging="357"/>
        <w:contextualSpacing w:val="0"/>
        <w:jc w:val="both"/>
        <w:outlineLvl w:val="0"/>
        <w:rPr>
          <w:rFonts w:ascii="Arial" w:hAnsi="Arial" w:cs="Arial"/>
        </w:rPr>
      </w:pPr>
      <w:r w:rsidRPr="001503E5">
        <w:rPr>
          <w:rFonts w:ascii="Arial" w:hAnsi="Arial" w:cs="Arial"/>
        </w:rPr>
        <w:t>Оценка влияния федерального проекта на цели и показатели Нацпроекта</w:t>
      </w:r>
    </w:p>
    <w:p w14:paraId="23EAF1E6" w14:textId="77777777" w:rsidR="00CA2FD3" w:rsidRPr="004C1AEF" w:rsidRDefault="00CA2FD3" w:rsidP="00CA2FD3">
      <w:pPr>
        <w:pStyle w:val="a3"/>
        <w:spacing w:after="120" w:line="360" w:lineRule="auto"/>
        <w:contextualSpacing w:val="0"/>
        <w:jc w:val="both"/>
        <w:rPr>
          <w:rFonts w:ascii="Arial" w:hAnsi="Arial" w:cs="Arial"/>
        </w:rPr>
      </w:pPr>
      <w:r w:rsidRPr="004C1AEF">
        <w:rPr>
          <w:rFonts w:ascii="Arial" w:hAnsi="Arial" w:cs="Arial"/>
        </w:rPr>
        <w:t>Реализация федерального проекта «</w:t>
      </w:r>
      <w:proofErr w:type="spellStart"/>
      <w:r w:rsidRPr="004C1AEF">
        <w:rPr>
          <w:rFonts w:ascii="Arial" w:hAnsi="Arial" w:cs="Arial"/>
        </w:rPr>
        <w:t>Цифровизация</w:t>
      </w:r>
      <w:proofErr w:type="spellEnd"/>
      <w:r w:rsidRPr="004C1AEF">
        <w:rPr>
          <w:rFonts w:ascii="Arial" w:hAnsi="Arial" w:cs="Arial"/>
        </w:rPr>
        <w:t xml:space="preserve"> реального сектора экономики»</w:t>
      </w:r>
      <w:r>
        <w:rPr>
          <w:rFonts w:ascii="Arial" w:hAnsi="Arial" w:cs="Arial"/>
        </w:rPr>
        <w:t xml:space="preserve"> (далее – Проект)</w:t>
      </w:r>
      <w:r w:rsidRPr="004C1AEF">
        <w:rPr>
          <w:rFonts w:ascii="Arial" w:hAnsi="Arial" w:cs="Arial"/>
        </w:rPr>
        <w:t xml:space="preserve"> будет способствовать ускоренному достижению, как минимум, двух целей, обозначенных в нац</w:t>
      </w:r>
      <w:r>
        <w:rPr>
          <w:rFonts w:ascii="Arial" w:hAnsi="Arial" w:cs="Arial"/>
        </w:rPr>
        <w:t xml:space="preserve">иональной </w:t>
      </w:r>
      <w:r w:rsidRPr="004C1AEF">
        <w:rPr>
          <w:rFonts w:ascii="Arial" w:hAnsi="Arial" w:cs="Arial"/>
        </w:rPr>
        <w:t>программе «Цифровая экономика»</w:t>
      </w:r>
      <w:r>
        <w:rPr>
          <w:rFonts w:ascii="Arial" w:hAnsi="Arial" w:cs="Arial"/>
        </w:rPr>
        <w:t xml:space="preserve"> (далее – </w:t>
      </w:r>
      <w:proofErr w:type="spellStart"/>
      <w:r>
        <w:rPr>
          <w:rFonts w:ascii="Arial" w:hAnsi="Arial" w:cs="Arial"/>
        </w:rPr>
        <w:t>Нацпрограмма</w:t>
      </w:r>
      <w:proofErr w:type="spellEnd"/>
      <w:r>
        <w:rPr>
          <w:rFonts w:ascii="Arial" w:hAnsi="Arial" w:cs="Arial"/>
        </w:rPr>
        <w:t>)</w:t>
      </w:r>
      <w:r w:rsidRPr="004C1AEF">
        <w:rPr>
          <w:rFonts w:ascii="Arial" w:hAnsi="Arial" w:cs="Arial"/>
        </w:rPr>
        <w:t>, а именно:</w:t>
      </w:r>
    </w:p>
    <w:p w14:paraId="074EC12D" w14:textId="77777777" w:rsidR="00CA2FD3" w:rsidRPr="004C1AEF" w:rsidRDefault="00CA2FD3" w:rsidP="00CA2FD3">
      <w:pPr>
        <w:pStyle w:val="a3"/>
        <w:numPr>
          <w:ilvl w:val="0"/>
          <w:numId w:val="23"/>
        </w:numPr>
        <w:spacing w:after="120" w:line="360" w:lineRule="auto"/>
        <w:contextualSpacing w:val="0"/>
        <w:jc w:val="both"/>
        <w:rPr>
          <w:rFonts w:ascii="Arial" w:hAnsi="Arial" w:cs="Arial"/>
          <w:color w:val="000000"/>
          <w:spacing w:val="-2"/>
        </w:rPr>
      </w:pPr>
      <w:r w:rsidRPr="004C1AEF">
        <w:rPr>
          <w:rFonts w:ascii="Arial" w:hAnsi="Arial" w:cs="Arial"/>
          <w:color w:val="000000"/>
          <w:spacing w:val="-2"/>
        </w:rPr>
        <w:t>Цель 1. Увеличение внутренних затрат на развитие цифровой экономики за счет всех источников (по доле в валовом внутреннем продукте страны) не менее чем в три раза по сравнению с 2017 годом</w:t>
      </w:r>
      <w:r>
        <w:rPr>
          <w:rFonts w:ascii="Arial" w:hAnsi="Arial" w:cs="Arial"/>
          <w:color w:val="000000"/>
          <w:spacing w:val="-2"/>
        </w:rPr>
        <w:t>;</w:t>
      </w:r>
    </w:p>
    <w:p w14:paraId="73558CCC" w14:textId="1FC96953" w:rsidR="00CA2FD3" w:rsidRPr="00740ED0" w:rsidRDefault="00CA2FD3" w:rsidP="00CA2FD3">
      <w:pPr>
        <w:pStyle w:val="a3"/>
        <w:numPr>
          <w:ilvl w:val="0"/>
          <w:numId w:val="23"/>
        </w:numPr>
        <w:spacing w:after="12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pacing w:val="-2"/>
        </w:rPr>
        <w:t>Цель 3. Использование</w:t>
      </w:r>
      <w:r w:rsidRPr="004C1AEF">
        <w:rPr>
          <w:rFonts w:ascii="Arial" w:hAnsi="Arial" w:cs="Arial"/>
          <w:color w:val="000000"/>
          <w:spacing w:val="-2"/>
        </w:rPr>
        <w:t xml:space="preserve"> преимущественно   отечественного   программного обеспечения государственными    </w:t>
      </w:r>
      <w:proofErr w:type="gramStart"/>
      <w:r w:rsidRPr="004C1AEF">
        <w:rPr>
          <w:rFonts w:ascii="Arial" w:hAnsi="Arial" w:cs="Arial"/>
          <w:color w:val="000000"/>
          <w:spacing w:val="-2"/>
        </w:rPr>
        <w:t xml:space="preserve">органами,   </w:t>
      </w:r>
      <w:proofErr w:type="gramEnd"/>
      <w:r w:rsidRPr="004C1AEF">
        <w:rPr>
          <w:rFonts w:ascii="Arial" w:hAnsi="Arial" w:cs="Arial"/>
          <w:color w:val="000000"/>
          <w:spacing w:val="-2"/>
        </w:rPr>
        <w:t xml:space="preserve"> органами    местного самоуправления и организациями</w:t>
      </w:r>
      <w:r>
        <w:rPr>
          <w:rFonts w:ascii="Arial" w:hAnsi="Arial" w:cs="Arial"/>
          <w:color w:val="000000"/>
          <w:spacing w:val="-2"/>
        </w:rPr>
        <w:t>.</w:t>
      </w:r>
    </w:p>
    <w:p w14:paraId="340769D1" w14:textId="77777777" w:rsidR="00CA2FD3" w:rsidRDefault="00CA2FD3" w:rsidP="00CA2FD3">
      <w:pPr>
        <w:pStyle w:val="a3"/>
        <w:spacing w:after="12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Кроме того, включенные в Проект результаты обеспечат вклад в достижение следующих дополнительных показателей:</w:t>
      </w:r>
    </w:p>
    <w:p w14:paraId="1B734C92" w14:textId="77777777" w:rsidR="00CA2FD3" w:rsidRPr="00740ED0" w:rsidRDefault="00CA2FD3" w:rsidP="00CA2FD3">
      <w:pPr>
        <w:pStyle w:val="a3"/>
        <w:numPr>
          <w:ilvl w:val="0"/>
          <w:numId w:val="23"/>
        </w:numPr>
        <w:spacing w:after="120" w:line="360" w:lineRule="auto"/>
        <w:contextualSpacing w:val="0"/>
        <w:jc w:val="both"/>
        <w:rPr>
          <w:rFonts w:ascii="Arial" w:hAnsi="Arial" w:cs="Arial"/>
          <w:color w:val="000000"/>
          <w:spacing w:val="-2"/>
        </w:rPr>
      </w:pPr>
      <w:r w:rsidRPr="00740ED0">
        <w:rPr>
          <w:rFonts w:ascii="Arial" w:hAnsi="Arial" w:cs="Arial"/>
          <w:color w:val="000000"/>
          <w:spacing w:val="-2"/>
        </w:rPr>
        <w:t>Внутренние затраты на развитие цифровой экономики за счет всех источников по доле в валовом внутреннем продукте страны, проценты</w:t>
      </w:r>
    </w:p>
    <w:p w14:paraId="314D481E" w14:textId="77777777" w:rsidR="00CA2FD3" w:rsidRDefault="00CA2FD3" w:rsidP="00CA2FD3">
      <w:pPr>
        <w:pStyle w:val="a3"/>
        <w:numPr>
          <w:ilvl w:val="0"/>
          <w:numId w:val="23"/>
        </w:numPr>
        <w:spacing w:after="120" w:line="360" w:lineRule="auto"/>
        <w:contextualSpacing w:val="0"/>
        <w:jc w:val="both"/>
        <w:rPr>
          <w:rFonts w:ascii="Arial" w:hAnsi="Arial" w:cs="Arial"/>
          <w:color w:val="000000"/>
          <w:spacing w:val="-2"/>
        </w:rPr>
      </w:pPr>
      <w:r w:rsidRPr="00740ED0">
        <w:rPr>
          <w:rFonts w:ascii="Arial" w:hAnsi="Arial" w:cs="Arial"/>
          <w:color w:val="000000"/>
          <w:spacing w:val="-2"/>
        </w:rPr>
        <w:t>Стоимостная доля закупаемого и (или) арендуемого государственными корпорациями, компаниями с государственным участием отечественного программного обеспечения, проценты</w:t>
      </w:r>
    </w:p>
    <w:p w14:paraId="7CD480E2" w14:textId="77777777" w:rsidR="00CA2FD3" w:rsidRDefault="00CA2FD3" w:rsidP="00CA2FD3">
      <w:pPr>
        <w:rPr>
          <w:rFonts w:ascii="Arial" w:hAnsi="Arial" w:cs="Arial"/>
          <w:color w:val="000000"/>
          <w:spacing w:val="-2"/>
        </w:rPr>
      </w:pPr>
    </w:p>
    <w:p w14:paraId="7F616412" w14:textId="77777777" w:rsidR="00CA2FD3" w:rsidRPr="00C167E0" w:rsidRDefault="00CA2FD3" w:rsidP="00CA2FD3">
      <w:pPr>
        <w:pStyle w:val="a3"/>
        <w:rPr>
          <w:rFonts w:ascii="Arial" w:hAnsi="Arial" w:cs="Arial"/>
          <w:highlight w:val="yellow"/>
        </w:rPr>
      </w:pPr>
    </w:p>
    <w:p w14:paraId="5648FE0C" w14:textId="77777777" w:rsidR="00CA2FD3" w:rsidRPr="00C167E0" w:rsidRDefault="00CA2FD3" w:rsidP="00CA2FD3">
      <w:pPr>
        <w:pStyle w:val="a3"/>
        <w:rPr>
          <w:rFonts w:ascii="Arial" w:hAnsi="Arial" w:cs="Arial"/>
          <w:highlight w:val="yellow"/>
        </w:rPr>
        <w:sectPr w:rsidR="00CA2FD3" w:rsidRPr="00C167E0" w:rsidSect="00321103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494707C6" w14:textId="77777777" w:rsidR="00CA2FD3" w:rsidRPr="00C167E0" w:rsidRDefault="00CA2FD3" w:rsidP="00CA2FD3">
      <w:pPr>
        <w:pStyle w:val="a3"/>
        <w:rPr>
          <w:rFonts w:ascii="Arial" w:hAnsi="Arial" w:cs="Arial"/>
          <w:highlight w:val="yellow"/>
        </w:rPr>
      </w:pPr>
    </w:p>
    <w:p w14:paraId="4502029B" w14:textId="77777777" w:rsidR="00CA2FD3" w:rsidRDefault="00CA2FD3" w:rsidP="001503E5">
      <w:pPr>
        <w:pStyle w:val="a3"/>
        <w:numPr>
          <w:ilvl w:val="0"/>
          <w:numId w:val="22"/>
        </w:numPr>
        <w:ind w:left="714" w:hanging="357"/>
        <w:outlineLvl w:val="0"/>
        <w:rPr>
          <w:rFonts w:ascii="Arial" w:hAnsi="Arial" w:cs="Arial"/>
          <w:lang w:val="en-US"/>
        </w:rPr>
      </w:pPr>
      <w:proofErr w:type="spellStart"/>
      <w:r w:rsidRPr="00740ED0">
        <w:rPr>
          <w:rFonts w:ascii="Arial" w:hAnsi="Arial" w:cs="Arial"/>
          <w:lang w:val="en-US"/>
        </w:rPr>
        <w:t>Методика</w:t>
      </w:r>
      <w:proofErr w:type="spellEnd"/>
      <w:r w:rsidRPr="00740ED0">
        <w:rPr>
          <w:rFonts w:ascii="Arial" w:hAnsi="Arial" w:cs="Arial"/>
          <w:lang w:val="en-US"/>
        </w:rPr>
        <w:t xml:space="preserve"> </w:t>
      </w:r>
      <w:proofErr w:type="spellStart"/>
      <w:r w:rsidRPr="00740ED0">
        <w:rPr>
          <w:rFonts w:ascii="Arial" w:hAnsi="Arial" w:cs="Arial"/>
          <w:lang w:val="en-US"/>
        </w:rPr>
        <w:t>расчета</w:t>
      </w:r>
      <w:proofErr w:type="spellEnd"/>
      <w:r w:rsidRPr="00740ED0">
        <w:rPr>
          <w:rFonts w:ascii="Arial" w:hAnsi="Arial" w:cs="Arial"/>
          <w:lang w:val="en-US"/>
        </w:rPr>
        <w:t xml:space="preserve"> </w:t>
      </w:r>
      <w:proofErr w:type="spellStart"/>
      <w:r w:rsidRPr="00740ED0">
        <w:rPr>
          <w:rFonts w:ascii="Arial" w:hAnsi="Arial" w:cs="Arial"/>
          <w:lang w:val="en-US"/>
        </w:rPr>
        <w:t>показателей</w:t>
      </w:r>
      <w:proofErr w:type="spellEnd"/>
      <w:r w:rsidRPr="00740ED0">
        <w:rPr>
          <w:rFonts w:ascii="Arial" w:hAnsi="Arial" w:cs="Arial"/>
          <w:lang w:val="en-US"/>
        </w:rPr>
        <w:t xml:space="preserve"> </w:t>
      </w:r>
      <w:proofErr w:type="spellStart"/>
      <w:r w:rsidRPr="00740ED0">
        <w:rPr>
          <w:rFonts w:ascii="Arial" w:hAnsi="Arial" w:cs="Arial"/>
          <w:lang w:val="en-US"/>
        </w:rPr>
        <w:t>проекта</w:t>
      </w:r>
      <w:proofErr w:type="spellEnd"/>
    </w:p>
    <w:p w14:paraId="792ADFAD" w14:textId="77777777" w:rsidR="00CA2FD3" w:rsidRDefault="00CA2FD3" w:rsidP="00CA2FD3">
      <w:pPr>
        <w:pStyle w:val="a3"/>
        <w:rPr>
          <w:rFonts w:ascii="Arial" w:hAnsi="Arial" w:cs="Arial"/>
          <w:lang w:val="en-US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29"/>
        <w:gridCol w:w="2687"/>
        <w:gridCol w:w="1205"/>
        <w:gridCol w:w="1998"/>
        <w:gridCol w:w="1868"/>
        <w:gridCol w:w="1776"/>
        <w:gridCol w:w="2008"/>
        <w:gridCol w:w="2491"/>
      </w:tblGrid>
      <w:tr w:rsidR="00CA2FD3" w:rsidRPr="00C167E0" w14:paraId="3AF1778A" w14:textId="77777777" w:rsidTr="00EC3C49">
        <w:trPr>
          <w:tblHeader/>
        </w:trPr>
        <w:tc>
          <w:tcPr>
            <w:tcW w:w="537" w:type="dxa"/>
            <w:vAlign w:val="center"/>
          </w:tcPr>
          <w:p w14:paraId="7CD3FB36" w14:textId="77777777" w:rsidR="00CA2FD3" w:rsidRPr="00C167E0" w:rsidRDefault="00CA2FD3" w:rsidP="00EC3C49">
            <w:pPr>
              <w:spacing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№ п\п</w:t>
            </w:r>
          </w:p>
        </w:tc>
        <w:tc>
          <w:tcPr>
            <w:tcW w:w="2748" w:type="dxa"/>
            <w:vAlign w:val="center"/>
          </w:tcPr>
          <w:p w14:paraId="6B59411F" w14:textId="77777777" w:rsidR="00CA2FD3" w:rsidRPr="00C167E0" w:rsidRDefault="00CA2FD3" w:rsidP="00EC3C49">
            <w:pPr>
              <w:spacing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Показатель</w:t>
            </w:r>
          </w:p>
        </w:tc>
        <w:tc>
          <w:tcPr>
            <w:tcW w:w="1229" w:type="dxa"/>
            <w:vAlign w:val="center"/>
          </w:tcPr>
          <w:p w14:paraId="5A2441DD" w14:textId="77777777" w:rsidR="00CA2FD3" w:rsidRPr="00C167E0" w:rsidRDefault="00CA2FD3" w:rsidP="00EC3C49">
            <w:pPr>
              <w:spacing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Базовое значение</w:t>
            </w:r>
          </w:p>
        </w:tc>
        <w:tc>
          <w:tcPr>
            <w:tcW w:w="2042" w:type="dxa"/>
            <w:vAlign w:val="center"/>
          </w:tcPr>
          <w:p w14:paraId="3BFFA203" w14:textId="77777777" w:rsidR="00CA2FD3" w:rsidRPr="00C167E0" w:rsidRDefault="00CA2FD3" w:rsidP="00EC3C49">
            <w:pPr>
              <w:spacing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Источник данных</w:t>
            </w:r>
          </w:p>
        </w:tc>
        <w:tc>
          <w:tcPr>
            <w:tcW w:w="1909" w:type="dxa"/>
            <w:vAlign w:val="center"/>
          </w:tcPr>
          <w:p w14:paraId="58F7280D" w14:textId="77777777" w:rsidR="00CA2FD3" w:rsidRPr="00C167E0" w:rsidRDefault="00CA2FD3" w:rsidP="00EC3C49">
            <w:pPr>
              <w:spacing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Ответственный за сбор данных</w:t>
            </w:r>
          </w:p>
        </w:tc>
        <w:tc>
          <w:tcPr>
            <w:tcW w:w="1815" w:type="dxa"/>
            <w:vAlign w:val="center"/>
          </w:tcPr>
          <w:p w14:paraId="1CC86832" w14:textId="77777777" w:rsidR="00CA2FD3" w:rsidRPr="00C167E0" w:rsidRDefault="00CA2FD3" w:rsidP="00EC3C49">
            <w:pPr>
              <w:spacing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Уровень агрегирования информации</w:t>
            </w:r>
          </w:p>
        </w:tc>
        <w:tc>
          <w:tcPr>
            <w:tcW w:w="2161" w:type="dxa"/>
            <w:vAlign w:val="center"/>
          </w:tcPr>
          <w:p w14:paraId="4F52081A" w14:textId="77777777" w:rsidR="00CA2FD3" w:rsidRPr="00C167E0" w:rsidRDefault="00CA2FD3" w:rsidP="00EC3C49">
            <w:pPr>
              <w:spacing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Сроки и периодичность</w:t>
            </w:r>
          </w:p>
        </w:tc>
        <w:tc>
          <w:tcPr>
            <w:tcW w:w="2347" w:type="dxa"/>
            <w:vAlign w:val="center"/>
          </w:tcPr>
          <w:p w14:paraId="190DA14B" w14:textId="77777777" w:rsidR="00CA2FD3" w:rsidRPr="00C167E0" w:rsidRDefault="00CA2FD3" w:rsidP="00EC3C49">
            <w:pPr>
              <w:spacing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Дополнительная информация</w:t>
            </w:r>
          </w:p>
        </w:tc>
      </w:tr>
      <w:tr w:rsidR="00CA2FD3" w:rsidRPr="00C167E0" w14:paraId="5B564228" w14:textId="77777777" w:rsidTr="00EC3C49">
        <w:trPr>
          <w:tblHeader/>
        </w:trPr>
        <w:tc>
          <w:tcPr>
            <w:tcW w:w="537" w:type="dxa"/>
          </w:tcPr>
          <w:p w14:paraId="5C83B2F0" w14:textId="77777777" w:rsidR="00CA2FD3" w:rsidRPr="00C167E0" w:rsidRDefault="00CA2FD3" w:rsidP="00EC3C49">
            <w:pPr>
              <w:spacing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748" w:type="dxa"/>
          </w:tcPr>
          <w:p w14:paraId="437477CE" w14:textId="77777777" w:rsidR="00CA2FD3" w:rsidRPr="00C167E0" w:rsidRDefault="00CA2FD3" w:rsidP="00EC3C49">
            <w:pPr>
              <w:spacing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29" w:type="dxa"/>
          </w:tcPr>
          <w:p w14:paraId="6624F2C6" w14:textId="77777777" w:rsidR="00CA2FD3" w:rsidRPr="00C167E0" w:rsidRDefault="00CA2FD3" w:rsidP="00EC3C49">
            <w:pPr>
              <w:spacing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042" w:type="dxa"/>
          </w:tcPr>
          <w:p w14:paraId="32828713" w14:textId="77777777" w:rsidR="00CA2FD3" w:rsidRPr="00C167E0" w:rsidRDefault="00CA2FD3" w:rsidP="00EC3C49">
            <w:pPr>
              <w:spacing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909" w:type="dxa"/>
          </w:tcPr>
          <w:p w14:paraId="5484A204" w14:textId="77777777" w:rsidR="00CA2FD3" w:rsidRPr="00C167E0" w:rsidRDefault="00CA2FD3" w:rsidP="00EC3C49">
            <w:pPr>
              <w:spacing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815" w:type="dxa"/>
          </w:tcPr>
          <w:p w14:paraId="7F48638B" w14:textId="77777777" w:rsidR="00CA2FD3" w:rsidRPr="00C167E0" w:rsidRDefault="00CA2FD3" w:rsidP="00EC3C49">
            <w:pPr>
              <w:spacing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161" w:type="dxa"/>
          </w:tcPr>
          <w:p w14:paraId="171FC183" w14:textId="77777777" w:rsidR="00CA2FD3" w:rsidRPr="00C167E0" w:rsidRDefault="00CA2FD3" w:rsidP="00EC3C49">
            <w:pPr>
              <w:spacing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347" w:type="dxa"/>
          </w:tcPr>
          <w:p w14:paraId="384F755D" w14:textId="77777777" w:rsidR="00CA2FD3" w:rsidRPr="00C167E0" w:rsidRDefault="00CA2FD3" w:rsidP="00EC3C49">
            <w:pPr>
              <w:spacing w:line="240" w:lineRule="atLeas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CA2FD3" w:rsidRPr="00C167E0" w14:paraId="61F886DA" w14:textId="77777777" w:rsidTr="00EC3C49">
        <w:tc>
          <w:tcPr>
            <w:tcW w:w="14788" w:type="dxa"/>
            <w:gridSpan w:val="8"/>
          </w:tcPr>
          <w:p w14:paraId="1734DC6A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Основной показатель: Вклад цифровых решений в рост производительности труда предприятий реального сектора экономики</w:t>
            </w:r>
          </w:p>
        </w:tc>
      </w:tr>
      <w:tr w:rsidR="00CA2FD3" w:rsidRPr="00C167E0" w14:paraId="5B46579F" w14:textId="77777777" w:rsidTr="00EC3C49">
        <w:tc>
          <w:tcPr>
            <w:tcW w:w="537" w:type="dxa"/>
          </w:tcPr>
          <w:p w14:paraId="165A49D1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748" w:type="dxa"/>
          </w:tcPr>
          <w:p w14:paraId="20CE8AA1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 xml:space="preserve">Вклад цифровых решений в рост производительности труда предприятий реального сектора экономики </w:t>
            </w:r>
          </w:p>
        </w:tc>
        <w:tc>
          <w:tcPr>
            <w:tcW w:w="1229" w:type="dxa"/>
          </w:tcPr>
          <w:p w14:paraId="2EA902B4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Н/д</w:t>
            </w:r>
          </w:p>
        </w:tc>
        <w:tc>
          <w:tcPr>
            <w:tcW w:w="2042" w:type="dxa"/>
          </w:tcPr>
          <w:p w14:paraId="24D9806B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Статистическое обследование</w:t>
            </w:r>
          </w:p>
        </w:tc>
        <w:tc>
          <w:tcPr>
            <w:tcW w:w="1909" w:type="dxa"/>
          </w:tcPr>
          <w:p w14:paraId="47205838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167E0">
              <w:rPr>
                <w:rFonts w:ascii="Arial" w:hAnsi="Arial" w:cs="Arial"/>
                <w:sz w:val="22"/>
                <w:szCs w:val="22"/>
              </w:rPr>
              <w:t>Минкомсвязь</w:t>
            </w:r>
            <w:proofErr w:type="spellEnd"/>
            <w:r w:rsidRPr="00C167E0">
              <w:rPr>
                <w:rFonts w:ascii="Arial" w:hAnsi="Arial" w:cs="Arial"/>
                <w:sz w:val="22"/>
                <w:szCs w:val="22"/>
              </w:rPr>
              <w:t xml:space="preserve"> России</w:t>
            </w:r>
          </w:p>
        </w:tc>
        <w:tc>
          <w:tcPr>
            <w:tcW w:w="1815" w:type="dxa"/>
          </w:tcPr>
          <w:p w14:paraId="3EE543E5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 xml:space="preserve">- </w:t>
            </w:r>
          </w:p>
        </w:tc>
        <w:tc>
          <w:tcPr>
            <w:tcW w:w="2161" w:type="dxa"/>
          </w:tcPr>
          <w:p w14:paraId="7C6A8313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Ежегодно</w:t>
            </w:r>
          </w:p>
        </w:tc>
        <w:tc>
          <w:tcPr>
            <w:tcW w:w="2347" w:type="dxa"/>
          </w:tcPr>
          <w:p w14:paraId="1D337CC5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Методика будет уточнена в 2020 году в рамках национального проекта «Производительность труда и поддержка занятости»</w:t>
            </w:r>
          </w:p>
        </w:tc>
      </w:tr>
      <w:tr w:rsidR="00CA2FD3" w:rsidRPr="00C167E0" w14:paraId="6F657664" w14:textId="77777777" w:rsidTr="00EC3C49">
        <w:tc>
          <w:tcPr>
            <w:tcW w:w="14788" w:type="dxa"/>
            <w:gridSpan w:val="8"/>
          </w:tcPr>
          <w:p w14:paraId="349C6899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 xml:space="preserve">Основной показатель: Место России в рейтинге по индексу </w:t>
            </w:r>
            <w:proofErr w:type="spellStart"/>
            <w:r w:rsidRPr="00C167E0">
              <w:rPr>
                <w:rFonts w:ascii="Arial" w:hAnsi="Arial" w:cs="Arial"/>
                <w:sz w:val="22"/>
                <w:szCs w:val="22"/>
              </w:rPr>
              <w:t>цифровизации</w:t>
            </w:r>
            <w:proofErr w:type="spellEnd"/>
            <w:r w:rsidRPr="00C167E0">
              <w:rPr>
                <w:rFonts w:ascii="Arial" w:hAnsi="Arial" w:cs="Arial"/>
                <w:sz w:val="22"/>
                <w:szCs w:val="22"/>
              </w:rPr>
              <w:t xml:space="preserve"> бизнеса</w:t>
            </w:r>
          </w:p>
        </w:tc>
      </w:tr>
      <w:tr w:rsidR="00CA2FD3" w:rsidRPr="00C167E0" w14:paraId="61DB39FE" w14:textId="77777777" w:rsidTr="00EC3C49">
        <w:tc>
          <w:tcPr>
            <w:tcW w:w="537" w:type="dxa"/>
          </w:tcPr>
          <w:p w14:paraId="227BDF1A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748" w:type="dxa"/>
          </w:tcPr>
          <w:p w14:paraId="052ABD31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 xml:space="preserve">Место России в рейтинге по индексу </w:t>
            </w:r>
            <w:proofErr w:type="spellStart"/>
            <w:r w:rsidRPr="00C167E0">
              <w:rPr>
                <w:rFonts w:ascii="Arial" w:hAnsi="Arial" w:cs="Arial"/>
                <w:sz w:val="22"/>
                <w:szCs w:val="22"/>
              </w:rPr>
              <w:t>цифровизации</w:t>
            </w:r>
            <w:proofErr w:type="spellEnd"/>
            <w:r w:rsidRPr="00C167E0">
              <w:rPr>
                <w:rFonts w:ascii="Arial" w:hAnsi="Arial" w:cs="Arial"/>
                <w:sz w:val="22"/>
                <w:szCs w:val="22"/>
              </w:rPr>
              <w:t xml:space="preserve"> бизнеса</w:t>
            </w:r>
          </w:p>
        </w:tc>
        <w:tc>
          <w:tcPr>
            <w:tcW w:w="1229" w:type="dxa"/>
          </w:tcPr>
          <w:p w14:paraId="53A8C4FC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2042" w:type="dxa"/>
          </w:tcPr>
          <w:p w14:paraId="0C99DCA1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 xml:space="preserve">Индекс </w:t>
            </w:r>
            <w:proofErr w:type="spellStart"/>
            <w:r w:rsidRPr="00C167E0">
              <w:rPr>
                <w:rFonts w:ascii="Arial" w:hAnsi="Arial" w:cs="Arial"/>
                <w:sz w:val="22"/>
                <w:szCs w:val="22"/>
              </w:rPr>
              <w:t>цифровизации</w:t>
            </w:r>
            <w:proofErr w:type="spellEnd"/>
            <w:r w:rsidRPr="00C167E0">
              <w:rPr>
                <w:rFonts w:ascii="Arial" w:hAnsi="Arial" w:cs="Arial"/>
                <w:sz w:val="22"/>
                <w:szCs w:val="22"/>
              </w:rPr>
              <w:t xml:space="preserve"> бизнеса НИУ ВШЭ</w:t>
            </w:r>
          </w:p>
        </w:tc>
        <w:tc>
          <w:tcPr>
            <w:tcW w:w="1909" w:type="dxa"/>
          </w:tcPr>
          <w:p w14:paraId="05B1C13E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167E0">
              <w:rPr>
                <w:rFonts w:ascii="Arial" w:hAnsi="Arial" w:cs="Arial"/>
                <w:sz w:val="22"/>
                <w:szCs w:val="22"/>
              </w:rPr>
              <w:t>Минкомсвязь</w:t>
            </w:r>
            <w:proofErr w:type="spellEnd"/>
            <w:r w:rsidRPr="00C167E0">
              <w:rPr>
                <w:rFonts w:ascii="Arial" w:hAnsi="Arial" w:cs="Arial"/>
                <w:sz w:val="22"/>
                <w:szCs w:val="22"/>
              </w:rPr>
              <w:t xml:space="preserve"> России</w:t>
            </w:r>
          </w:p>
        </w:tc>
        <w:tc>
          <w:tcPr>
            <w:tcW w:w="1815" w:type="dxa"/>
          </w:tcPr>
          <w:p w14:paraId="0F4F1635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2161" w:type="dxa"/>
          </w:tcPr>
          <w:p w14:paraId="6813A8F2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Ежегодно</w:t>
            </w:r>
          </w:p>
        </w:tc>
        <w:tc>
          <w:tcPr>
            <w:tcW w:w="2347" w:type="dxa"/>
          </w:tcPr>
          <w:p w14:paraId="554546DF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  <w:r w:rsidRPr="00C167E0">
              <w:rPr>
                <w:rFonts w:ascii="Arial" w:hAnsi="Arial" w:cs="Arial"/>
                <w:sz w:val="22"/>
                <w:szCs w:val="22"/>
              </w:rPr>
              <w:t xml:space="preserve"> = РР</w:t>
            </w:r>
          </w:p>
          <w:p w14:paraId="5DBCB59F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</w:p>
          <w:p w14:paraId="2B908215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 xml:space="preserve">РР — Место России в рейтинге по индексу </w:t>
            </w:r>
            <w:proofErr w:type="spellStart"/>
            <w:r w:rsidRPr="00C167E0">
              <w:rPr>
                <w:rFonts w:ascii="Arial" w:hAnsi="Arial" w:cs="Arial"/>
                <w:sz w:val="22"/>
                <w:szCs w:val="22"/>
              </w:rPr>
              <w:t>цифровизации</w:t>
            </w:r>
            <w:proofErr w:type="spellEnd"/>
            <w:r w:rsidRPr="00C167E0">
              <w:rPr>
                <w:rFonts w:ascii="Arial" w:hAnsi="Arial" w:cs="Arial"/>
                <w:sz w:val="22"/>
                <w:szCs w:val="22"/>
              </w:rPr>
              <w:t xml:space="preserve"> бизнеса НИУ ВШЭ</w:t>
            </w:r>
          </w:p>
        </w:tc>
      </w:tr>
      <w:tr w:rsidR="00CA2FD3" w:rsidRPr="00C167E0" w14:paraId="40D72954" w14:textId="77777777" w:rsidTr="00EC3C49">
        <w:tc>
          <w:tcPr>
            <w:tcW w:w="14788" w:type="dxa"/>
            <w:gridSpan w:val="8"/>
          </w:tcPr>
          <w:p w14:paraId="324CA15D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Основной показатель: Доля затрат организаций предпринимательского сектора на приобретение отечественного ПО в общем объеме затрат на ПО</w:t>
            </w:r>
          </w:p>
        </w:tc>
      </w:tr>
      <w:tr w:rsidR="00CA2FD3" w:rsidRPr="00C167E0" w14:paraId="055582EB" w14:textId="77777777" w:rsidTr="00EC3C49">
        <w:tc>
          <w:tcPr>
            <w:tcW w:w="537" w:type="dxa"/>
          </w:tcPr>
          <w:p w14:paraId="19594C5E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2748" w:type="dxa"/>
          </w:tcPr>
          <w:p w14:paraId="11D36541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Доля затрат организаций предпринимательского сектора на приобретение отечественного ПО в общем объеме затрат на ПО, проценты</w:t>
            </w:r>
          </w:p>
        </w:tc>
        <w:tc>
          <w:tcPr>
            <w:tcW w:w="1229" w:type="dxa"/>
          </w:tcPr>
          <w:p w14:paraId="75E01D71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Будет уточнено значение на 2018 г.</w:t>
            </w:r>
          </w:p>
        </w:tc>
        <w:tc>
          <w:tcPr>
            <w:tcW w:w="2042" w:type="dxa"/>
          </w:tcPr>
          <w:p w14:paraId="31D6660C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Статистическое обследование</w:t>
            </w:r>
          </w:p>
        </w:tc>
        <w:tc>
          <w:tcPr>
            <w:tcW w:w="1909" w:type="dxa"/>
          </w:tcPr>
          <w:p w14:paraId="0915A6B7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167E0">
              <w:rPr>
                <w:rFonts w:ascii="Arial" w:hAnsi="Arial" w:cs="Arial"/>
                <w:sz w:val="22"/>
                <w:szCs w:val="22"/>
              </w:rPr>
              <w:t>Минкомсвязь</w:t>
            </w:r>
            <w:proofErr w:type="spellEnd"/>
            <w:r w:rsidRPr="00C167E0">
              <w:rPr>
                <w:rFonts w:ascii="Arial" w:hAnsi="Arial" w:cs="Arial"/>
                <w:sz w:val="22"/>
                <w:szCs w:val="22"/>
              </w:rPr>
              <w:t xml:space="preserve"> России</w:t>
            </w:r>
          </w:p>
        </w:tc>
        <w:tc>
          <w:tcPr>
            <w:tcW w:w="1815" w:type="dxa"/>
          </w:tcPr>
          <w:p w14:paraId="1EA9717B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2161" w:type="dxa"/>
          </w:tcPr>
          <w:p w14:paraId="65733B98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Ежегодно</w:t>
            </w:r>
          </w:p>
        </w:tc>
        <w:tc>
          <w:tcPr>
            <w:tcW w:w="2347" w:type="dxa"/>
          </w:tcPr>
          <w:p w14:paraId="10C2341A" w14:textId="77777777" w:rsidR="00CA2FD3" w:rsidRPr="00C167E0" w:rsidRDefault="00CA2FD3" w:rsidP="00EC3C49">
            <w:pPr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Методика будет уточнена в 2020 году</w:t>
            </w:r>
          </w:p>
        </w:tc>
      </w:tr>
      <w:tr w:rsidR="00CA2FD3" w:rsidRPr="00C167E0" w14:paraId="6942F56C" w14:textId="77777777" w:rsidTr="00EC3C49">
        <w:tc>
          <w:tcPr>
            <w:tcW w:w="14788" w:type="dxa"/>
            <w:gridSpan w:val="8"/>
          </w:tcPr>
          <w:p w14:paraId="3C8C3110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Основной показатель: Доля России в мировом экспорте услуг ИКТ</w:t>
            </w:r>
          </w:p>
        </w:tc>
      </w:tr>
      <w:tr w:rsidR="00CA2FD3" w:rsidRPr="00C167E0" w14:paraId="62A293D3" w14:textId="77777777" w:rsidTr="00EC3C49">
        <w:tc>
          <w:tcPr>
            <w:tcW w:w="537" w:type="dxa"/>
          </w:tcPr>
          <w:p w14:paraId="48CE1C6E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lastRenderedPageBreak/>
              <w:t>4.</w:t>
            </w:r>
          </w:p>
        </w:tc>
        <w:tc>
          <w:tcPr>
            <w:tcW w:w="2748" w:type="dxa"/>
          </w:tcPr>
          <w:p w14:paraId="26258CE4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Доля России в мировом экспорте услуг ИКТ, проценты</w:t>
            </w:r>
          </w:p>
        </w:tc>
        <w:tc>
          <w:tcPr>
            <w:tcW w:w="1229" w:type="dxa"/>
          </w:tcPr>
          <w:p w14:paraId="099AD402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0,9</w:t>
            </w:r>
          </w:p>
        </w:tc>
        <w:tc>
          <w:tcPr>
            <w:tcW w:w="2042" w:type="dxa"/>
          </w:tcPr>
          <w:p w14:paraId="13C407A7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Всемирный банк, Международный валютный фонд</w:t>
            </w:r>
          </w:p>
        </w:tc>
        <w:tc>
          <w:tcPr>
            <w:tcW w:w="1909" w:type="dxa"/>
          </w:tcPr>
          <w:p w14:paraId="62664A9D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C167E0">
              <w:rPr>
                <w:rFonts w:ascii="Arial" w:hAnsi="Arial" w:cs="Arial"/>
                <w:sz w:val="22"/>
                <w:szCs w:val="22"/>
              </w:rPr>
              <w:t>Минкомсвязь</w:t>
            </w:r>
            <w:proofErr w:type="spellEnd"/>
            <w:r w:rsidRPr="00C167E0">
              <w:rPr>
                <w:rFonts w:ascii="Arial" w:hAnsi="Arial" w:cs="Arial"/>
                <w:sz w:val="22"/>
                <w:szCs w:val="22"/>
              </w:rPr>
              <w:t xml:space="preserve"> России</w:t>
            </w:r>
          </w:p>
        </w:tc>
        <w:tc>
          <w:tcPr>
            <w:tcW w:w="1815" w:type="dxa"/>
          </w:tcPr>
          <w:p w14:paraId="094944AD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2161" w:type="dxa"/>
          </w:tcPr>
          <w:p w14:paraId="5ADC59F1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Ежегодно</w:t>
            </w:r>
          </w:p>
        </w:tc>
        <w:tc>
          <w:tcPr>
            <w:tcW w:w="2347" w:type="dxa"/>
          </w:tcPr>
          <w:p w14:paraId="52735C20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N = РИКТ</w:t>
            </w:r>
          </w:p>
          <w:p w14:paraId="2EA20ED8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</w:p>
          <w:p w14:paraId="1A20386E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  <w:r w:rsidRPr="00C167E0">
              <w:rPr>
                <w:rFonts w:ascii="Arial" w:hAnsi="Arial" w:cs="Arial"/>
                <w:sz w:val="22"/>
                <w:szCs w:val="22"/>
              </w:rPr>
              <w:t>РИКТ – Доля России в глобальном объеме экспорта услуг ИКТ</w:t>
            </w:r>
          </w:p>
          <w:p w14:paraId="6121A422" w14:textId="77777777" w:rsidR="00CA2FD3" w:rsidRPr="00C167E0" w:rsidRDefault="00CA2FD3" w:rsidP="00EC3C49">
            <w:pPr>
              <w:spacing w:line="240" w:lineRule="atLeas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20DFFF0" w14:textId="77777777" w:rsidR="00CA2FD3" w:rsidRPr="00C167E0" w:rsidRDefault="00CA2FD3" w:rsidP="00CA2FD3">
      <w:pPr>
        <w:pStyle w:val="a3"/>
        <w:rPr>
          <w:rFonts w:ascii="Arial" w:hAnsi="Arial" w:cs="Arial"/>
        </w:rPr>
        <w:sectPr w:rsidR="00CA2FD3" w:rsidRPr="00C167E0" w:rsidSect="00740ED0">
          <w:pgSz w:w="16840" w:h="11900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3E205E73" w14:textId="77777777" w:rsidR="00CA2FD3" w:rsidRPr="00C167E0" w:rsidRDefault="00CA2FD3" w:rsidP="001503E5">
      <w:pPr>
        <w:pStyle w:val="a3"/>
        <w:numPr>
          <w:ilvl w:val="0"/>
          <w:numId w:val="22"/>
        </w:numPr>
        <w:spacing w:line="360" w:lineRule="auto"/>
        <w:ind w:left="714" w:hanging="357"/>
        <w:jc w:val="both"/>
        <w:outlineLvl w:val="0"/>
        <w:rPr>
          <w:rFonts w:ascii="Arial" w:hAnsi="Arial" w:cs="Arial"/>
          <w:lang w:val="en-US"/>
        </w:rPr>
      </w:pPr>
      <w:proofErr w:type="spellStart"/>
      <w:r w:rsidRPr="00C167E0">
        <w:rPr>
          <w:rFonts w:ascii="Arial" w:hAnsi="Arial" w:cs="Arial"/>
          <w:szCs w:val="24"/>
          <w:lang w:val="en-US"/>
        </w:rPr>
        <w:lastRenderedPageBreak/>
        <w:t>Жизнеспособность</w:t>
      </w:r>
      <w:proofErr w:type="spellEnd"/>
      <w:r w:rsidRPr="00C167E0">
        <w:rPr>
          <w:rFonts w:ascii="Arial" w:hAnsi="Arial" w:cs="Arial"/>
          <w:szCs w:val="24"/>
          <w:lang w:val="en-US"/>
        </w:rPr>
        <w:t xml:space="preserve"> </w:t>
      </w:r>
      <w:proofErr w:type="spellStart"/>
      <w:r w:rsidRPr="00C167E0">
        <w:rPr>
          <w:rFonts w:ascii="Arial" w:hAnsi="Arial" w:cs="Arial"/>
          <w:szCs w:val="24"/>
          <w:lang w:val="en-US"/>
        </w:rPr>
        <w:t>проекта</w:t>
      </w:r>
      <w:proofErr w:type="spellEnd"/>
      <w:r w:rsidRPr="00C167E0">
        <w:rPr>
          <w:rFonts w:ascii="Arial" w:hAnsi="Arial" w:cs="Arial"/>
          <w:szCs w:val="24"/>
          <w:lang w:val="en-US"/>
        </w:rPr>
        <w:t xml:space="preserve"> в </w:t>
      </w:r>
      <w:proofErr w:type="spellStart"/>
      <w:r w:rsidRPr="00C167E0">
        <w:rPr>
          <w:rFonts w:ascii="Arial" w:hAnsi="Arial" w:cs="Arial"/>
          <w:szCs w:val="24"/>
          <w:lang w:val="en-US"/>
        </w:rPr>
        <w:t>регионах</w:t>
      </w:r>
      <w:proofErr w:type="spellEnd"/>
    </w:p>
    <w:p w14:paraId="7AD42775" w14:textId="77777777" w:rsidR="00CA2FD3" w:rsidRPr="000222A8" w:rsidRDefault="00CA2FD3" w:rsidP="00CA2FD3">
      <w:pPr>
        <w:pStyle w:val="a3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рамках разработки Проекта была проведена серия </w:t>
      </w:r>
      <w:r w:rsidRPr="000222A8">
        <w:rPr>
          <w:rFonts w:ascii="Arial" w:hAnsi="Arial" w:cs="Arial"/>
        </w:rPr>
        <w:t>опросов</w:t>
      </w:r>
      <w:r>
        <w:rPr>
          <w:rFonts w:ascii="Arial" w:hAnsi="Arial" w:cs="Arial"/>
        </w:rPr>
        <w:t xml:space="preserve"> представителей бизнеса </w:t>
      </w:r>
      <w:r w:rsidRPr="000222A8">
        <w:rPr>
          <w:rFonts w:ascii="Arial" w:hAnsi="Arial" w:cs="Arial"/>
        </w:rPr>
        <w:t xml:space="preserve">в Свердловской </w:t>
      </w:r>
      <w:proofErr w:type="spellStart"/>
      <w:r w:rsidRPr="000222A8">
        <w:rPr>
          <w:rFonts w:ascii="Arial" w:hAnsi="Arial" w:cs="Arial"/>
        </w:rPr>
        <w:t>обл</w:t>
      </w:r>
      <w:proofErr w:type="spellEnd"/>
      <w:r w:rsidRPr="000222A8">
        <w:rPr>
          <w:rFonts w:ascii="Arial" w:hAnsi="Arial" w:cs="Arial"/>
        </w:rPr>
        <w:t>, Ставропольском крае, Дальневосточном федеральном округе (7 субъектов РФ,</w:t>
      </w:r>
      <w:r>
        <w:rPr>
          <w:rFonts w:ascii="Arial" w:hAnsi="Arial" w:cs="Arial"/>
        </w:rPr>
        <w:t xml:space="preserve"> 457 предприятий МСБ), Удмуртии. Полученные результаты подтвер</w:t>
      </w:r>
      <w:r w:rsidRPr="000222A8">
        <w:rPr>
          <w:rFonts w:ascii="Arial" w:hAnsi="Arial" w:cs="Arial"/>
        </w:rPr>
        <w:t>д</w:t>
      </w:r>
      <w:r>
        <w:rPr>
          <w:rFonts w:ascii="Arial" w:hAnsi="Arial" w:cs="Arial"/>
        </w:rPr>
        <w:t>или гипотезу о</w:t>
      </w:r>
      <w:r w:rsidRPr="000222A8">
        <w:rPr>
          <w:rFonts w:ascii="Arial" w:hAnsi="Arial" w:cs="Arial"/>
        </w:rPr>
        <w:t xml:space="preserve"> низк</w:t>
      </w:r>
      <w:r>
        <w:rPr>
          <w:rFonts w:ascii="Arial" w:hAnsi="Arial" w:cs="Arial"/>
        </w:rPr>
        <w:t>ом</w:t>
      </w:r>
      <w:r w:rsidRPr="000222A8">
        <w:rPr>
          <w:rFonts w:ascii="Arial" w:hAnsi="Arial" w:cs="Arial"/>
        </w:rPr>
        <w:t xml:space="preserve"> уров</w:t>
      </w:r>
      <w:r>
        <w:rPr>
          <w:rFonts w:ascii="Arial" w:hAnsi="Arial" w:cs="Arial"/>
        </w:rPr>
        <w:t>не</w:t>
      </w:r>
      <w:r w:rsidRPr="000222A8">
        <w:rPr>
          <w:rFonts w:ascii="Arial" w:hAnsi="Arial" w:cs="Arial"/>
        </w:rPr>
        <w:t xml:space="preserve"> </w:t>
      </w:r>
      <w:proofErr w:type="spellStart"/>
      <w:r w:rsidRPr="000222A8">
        <w:rPr>
          <w:rFonts w:ascii="Arial" w:hAnsi="Arial" w:cs="Arial"/>
        </w:rPr>
        <w:t>цифровизации</w:t>
      </w:r>
      <w:proofErr w:type="spellEnd"/>
      <w:r w:rsidRPr="000222A8">
        <w:rPr>
          <w:rFonts w:ascii="Arial" w:hAnsi="Arial" w:cs="Arial"/>
        </w:rPr>
        <w:t xml:space="preserve"> организаций</w:t>
      </w:r>
      <w:r>
        <w:rPr>
          <w:rFonts w:ascii="Arial" w:hAnsi="Arial" w:cs="Arial"/>
        </w:rPr>
        <w:t>, а также о потенциальной востребованности мер, предлагаемых в рамках Проекта, со стороны малого и среднего бизнеса обозначенных регионов.</w:t>
      </w:r>
    </w:p>
    <w:p w14:paraId="37FAB0DC" w14:textId="77777777" w:rsidR="00CA2FD3" w:rsidRPr="000222A8" w:rsidRDefault="00CA2FD3" w:rsidP="00CA2FD3">
      <w:pPr>
        <w:pStyle w:val="a3"/>
        <w:spacing w:line="360" w:lineRule="auto"/>
        <w:jc w:val="both"/>
        <w:rPr>
          <w:rFonts w:ascii="Arial" w:hAnsi="Arial" w:cs="Arial"/>
          <w:szCs w:val="24"/>
        </w:rPr>
      </w:pPr>
    </w:p>
    <w:p w14:paraId="275FBD6B" w14:textId="77777777" w:rsidR="00CA2FD3" w:rsidRPr="00C167E0" w:rsidRDefault="00CA2FD3" w:rsidP="001503E5">
      <w:pPr>
        <w:pStyle w:val="a3"/>
        <w:numPr>
          <w:ilvl w:val="0"/>
          <w:numId w:val="22"/>
        </w:numPr>
        <w:spacing w:line="360" w:lineRule="auto"/>
        <w:ind w:left="714" w:hanging="357"/>
        <w:jc w:val="both"/>
        <w:outlineLvl w:val="0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 xml:space="preserve">Методика расчета </w:t>
      </w:r>
      <w:proofErr w:type="spellStart"/>
      <w:r w:rsidRPr="00C167E0">
        <w:rPr>
          <w:rFonts w:ascii="Arial" w:hAnsi="Arial" w:cs="Arial"/>
          <w:szCs w:val="24"/>
        </w:rPr>
        <w:t>каскадируемых</w:t>
      </w:r>
      <w:proofErr w:type="spellEnd"/>
      <w:r w:rsidRPr="00C167E0">
        <w:rPr>
          <w:rFonts w:ascii="Arial" w:hAnsi="Arial" w:cs="Arial"/>
          <w:szCs w:val="24"/>
        </w:rPr>
        <w:t xml:space="preserve"> на субъект целевых показателей федерального проекта</w:t>
      </w:r>
    </w:p>
    <w:p w14:paraId="1EF26F04" w14:textId="77777777" w:rsidR="00CA2FD3" w:rsidRPr="00C167E0" w:rsidRDefault="00CA2FD3" w:rsidP="00CA2FD3">
      <w:pPr>
        <w:pStyle w:val="a3"/>
        <w:spacing w:line="360" w:lineRule="auto"/>
        <w:jc w:val="both"/>
        <w:rPr>
          <w:rFonts w:ascii="Arial" w:hAnsi="Arial" w:cs="Arial"/>
          <w:szCs w:val="24"/>
        </w:rPr>
      </w:pPr>
    </w:p>
    <w:p w14:paraId="5599A852" w14:textId="77777777" w:rsidR="00CA2FD3" w:rsidRPr="00C167E0" w:rsidRDefault="00CA2FD3" w:rsidP="00CA2FD3">
      <w:pPr>
        <w:pStyle w:val="a3"/>
        <w:spacing w:line="360" w:lineRule="auto"/>
        <w:jc w:val="both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>В рамках Проекта не предусмотрено финансирование за счет средств бюджетов субъектов Российской Федерации.  Каскадирование целевых показателей федерального проекта на субъекты Российской Федерации представляется нецелесообразным.</w:t>
      </w:r>
    </w:p>
    <w:p w14:paraId="02DB30A7" w14:textId="77777777" w:rsidR="00CA2FD3" w:rsidRPr="00C167E0" w:rsidRDefault="00CA2FD3" w:rsidP="00CA2FD3">
      <w:pPr>
        <w:pStyle w:val="a3"/>
        <w:spacing w:line="360" w:lineRule="auto"/>
        <w:jc w:val="both"/>
        <w:rPr>
          <w:rFonts w:ascii="Arial" w:hAnsi="Arial" w:cs="Arial"/>
          <w:szCs w:val="24"/>
        </w:rPr>
      </w:pPr>
    </w:p>
    <w:p w14:paraId="2DE6287F" w14:textId="77777777" w:rsidR="00CA2FD3" w:rsidRPr="00C167E0" w:rsidRDefault="00CA2FD3" w:rsidP="001503E5">
      <w:pPr>
        <w:pStyle w:val="a3"/>
        <w:numPr>
          <w:ilvl w:val="0"/>
          <w:numId w:val="22"/>
        </w:numPr>
        <w:spacing w:line="360" w:lineRule="auto"/>
        <w:ind w:left="714" w:hanging="357"/>
        <w:jc w:val="both"/>
        <w:outlineLvl w:val="0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>Анализ положений ключевых документов органов государственного управления Российской Федерации в части темы проекта</w:t>
      </w:r>
    </w:p>
    <w:p w14:paraId="71AC61F5" w14:textId="77777777" w:rsidR="00CA2FD3" w:rsidRPr="00C167E0" w:rsidRDefault="00CA2FD3" w:rsidP="00CA2FD3">
      <w:pPr>
        <w:pStyle w:val="a3"/>
        <w:spacing w:line="360" w:lineRule="auto"/>
        <w:jc w:val="both"/>
        <w:rPr>
          <w:rFonts w:ascii="Arial" w:hAnsi="Arial" w:cs="Arial"/>
          <w:szCs w:val="24"/>
        </w:rPr>
      </w:pPr>
    </w:p>
    <w:p w14:paraId="7D36F254" w14:textId="77777777" w:rsidR="00CA2FD3" w:rsidRPr="00C167E0" w:rsidRDefault="00CA2FD3" w:rsidP="00CA2FD3">
      <w:pPr>
        <w:pStyle w:val="a3"/>
        <w:spacing w:line="360" w:lineRule="auto"/>
        <w:jc w:val="both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 xml:space="preserve">Анализ существующих инициатив и документов по линии Проекта представлен в п. 2 Основной части Аналитической записки </w:t>
      </w:r>
      <w:r>
        <w:rPr>
          <w:rFonts w:ascii="Arial" w:hAnsi="Arial" w:cs="Arial"/>
        </w:rPr>
        <w:t>«</w:t>
      </w:r>
      <w:r w:rsidRPr="00C167E0">
        <w:rPr>
          <w:rFonts w:ascii="Arial" w:hAnsi="Arial" w:cs="Arial"/>
          <w:szCs w:val="24"/>
        </w:rPr>
        <w:t>Обоснование темы проекта</w:t>
      </w:r>
      <w:r>
        <w:rPr>
          <w:rFonts w:ascii="Arial" w:hAnsi="Arial" w:cs="Arial"/>
        </w:rPr>
        <w:t>»</w:t>
      </w:r>
      <w:r w:rsidRPr="00C167E0">
        <w:rPr>
          <w:rFonts w:ascii="Arial" w:hAnsi="Arial" w:cs="Arial"/>
          <w:szCs w:val="24"/>
        </w:rPr>
        <w:t>.</w:t>
      </w:r>
    </w:p>
    <w:p w14:paraId="3FFB8A4F" w14:textId="77777777" w:rsidR="00CA2FD3" w:rsidRPr="00C167E0" w:rsidRDefault="00CA2FD3" w:rsidP="00CA2FD3">
      <w:pPr>
        <w:pStyle w:val="a3"/>
        <w:spacing w:line="360" w:lineRule="auto"/>
        <w:jc w:val="both"/>
        <w:rPr>
          <w:rFonts w:ascii="Arial" w:hAnsi="Arial" w:cs="Arial"/>
          <w:szCs w:val="24"/>
        </w:rPr>
      </w:pPr>
    </w:p>
    <w:p w14:paraId="2FF5D40A" w14:textId="77777777" w:rsidR="00CA2FD3" w:rsidRPr="00C167E0" w:rsidRDefault="00CA2FD3" w:rsidP="001503E5">
      <w:pPr>
        <w:pStyle w:val="a3"/>
        <w:numPr>
          <w:ilvl w:val="0"/>
          <w:numId w:val="22"/>
        </w:numPr>
        <w:spacing w:line="360" w:lineRule="auto"/>
        <w:ind w:left="714" w:hanging="357"/>
        <w:jc w:val="both"/>
        <w:outlineLvl w:val="0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>Описание лучших практик решения проблем, на которые направлен проект (российские и зарубежные), и оценка их применимости</w:t>
      </w:r>
    </w:p>
    <w:p w14:paraId="04D44739" w14:textId="77777777" w:rsidR="00CA2FD3" w:rsidRPr="00C167E0" w:rsidRDefault="00CA2FD3" w:rsidP="00CA2FD3">
      <w:pPr>
        <w:pStyle w:val="a3"/>
        <w:spacing w:line="360" w:lineRule="auto"/>
        <w:jc w:val="both"/>
        <w:rPr>
          <w:rFonts w:ascii="Arial" w:hAnsi="Arial" w:cs="Arial"/>
          <w:szCs w:val="24"/>
        </w:rPr>
      </w:pPr>
    </w:p>
    <w:p w14:paraId="5EBD0309" w14:textId="77777777" w:rsidR="00CA2FD3" w:rsidRPr="00EC60ED" w:rsidRDefault="00CA2FD3" w:rsidP="00CA2FD3">
      <w:pPr>
        <w:pStyle w:val="a3"/>
        <w:spacing w:after="120" w:line="360" w:lineRule="auto"/>
        <w:contextualSpacing w:val="0"/>
        <w:jc w:val="both"/>
        <w:rPr>
          <w:rFonts w:ascii="Arial" w:hAnsi="Arial" w:cs="Arial"/>
        </w:rPr>
      </w:pPr>
      <w:r w:rsidRPr="00C167E0">
        <w:rPr>
          <w:rFonts w:ascii="Arial" w:hAnsi="Arial" w:cs="Arial"/>
          <w:szCs w:val="24"/>
        </w:rPr>
        <w:t xml:space="preserve">В силу того, что в российской и международной практике на данном этапе отсутствуют модельные кейсы комплексного решения задач, обозначенных в Проекте, в данном разделе приводится ряд кейсов, иллюстрирующих вклад цифровых технологий в повышение эффективности отдельных </w:t>
      </w:r>
      <w:r>
        <w:rPr>
          <w:rFonts w:ascii="Arial" w:hAnsi="Arial" w:cs="Arial"/>
        </w:rPr>
        <w:t>пред</w:t>
      </w:r>
      <w:r w:rsidRPr="00C167E0">
        <w:rPr>
          <w:rFonts w:ascii="Arial" w:hAnsi="Arial" w:cs="Arial"/>
          <w:szCs w:val="24"/>
        </w:rPr>
        <w:t>приятий.</w:t>
      </w:r>
    </w:p>
    <w:p w14:paraId="142A6C5B" w14:textId="77777777" w:rsidR="00CA2FD3" w:rsidRDefault="00CA2FD3" w:rsidP="00CA2FD3">
      <w:pPr>
        <w:pStyle w:val="a3"/>
        <w:spacing w:after="120" w:line="360" w:lineRule="auto"/>
        <w:contextualSpacing w:val="0"/>
        <w:jc w:val="both"/>
        <w:rPr>
          <w:rFonts w:ascii="Arial" w:hAnsi="Arial" w:cs="Arial"/>
        </w:rPr>
      </w:pPr>
      <w:r w:rsidRPr="00C167E0">
        <w:rPr>
          <w:rFonts w:ascii="Arial" w:hAnsi="Arial" w:cs="Arial"/>
          <w:szCs w:val="24"/>
        </w:rPr>
        <w:t xml:space="preserve">При этом эксперты отмечают, что оценить влияние </w:t>
      </w:r>
      <w:proofErr w:type="spellStart"/>
      <w:r w:rsidRPr="00C167E0">
        <w:rPr>
          <w:rFonts w:ascii="Arial" w:hAnsi="Arial" w:cs="Arial"/>
          <w:szCs w:val="24"/>
        </w:rPr>
        <w:t>цифровизации</w:t>
      </w:r>
      <w:proofErr w:type="spellEnd"/>
      <w:r w:rsidRPr="00C167E0">
        <w:rPr>
          <w:rFonts w:ascii="Arial" w:hAnsi="Arial" w:cs="Arial"/>
          <w:szCs w:val="24"/>
        </w:rPr>
        <w:t xml:space="preserve"> на количественные показатели эффективности сложно. Например, в крупных корпорациях, которые реализуют программы цифровой трансформации, </w:t>
      </w:r>
      <w:r w:rsidRPr="00C167E0">
        <w:rPr>
          <w:rFonts w:ascii="Arial" w:hAnsi="Arial" w:cs="Arial"/>
          <w:szCs w:val="24"/>
        </w:rPr>
        <w:lastRenderedPageBreak/>
        <w:t xml:space="preserve">одновременно </w:t>
      </w:r>
      <w:proofErr w:type="spellStart"/>
      <w:r w:rsidRPr="00C167E0">
        <w:rPr>
          <w:rFonts w:ascii="Arial" w:hAnsi="Arial" w:cs="Arial"/>
          <w:szCs w:val="24"/>
        </w:rPr>
        <w:t>цифровизуются</w:t>
      </w:r>
      <w:proofErr w:type="spellEnd"/>
      <w:r w:rsidRPr="00C167E0">
        <w:rPr>
          <w:rFonts w:ascii="Arial" w:hAnsi="Arial" w:cs="Arial"/>
          <w:szCs w:val="24"/>
        </w:rPr>
        <w:t xml:space="preserve"> десятки, а подчас и сотни отдельных процессов. Результатом этой работы становится улучшение экономических и финансовых показателей всего холдинга, но вычислить вклад каждого отдельного элемента невозможно. Существуют и очаговые проекты, результат которых очевиден на качественном уровне, но замерить его с помощью объективных показателей затруднительно</w:t>
      </w:r>
      <w:r>
        <w:rPr>
          <w:rFonts w:ascii="Arial" w:hAnsi="Arial" w:cs="Arial"/>
        </w:rPr>
        <w:t>.</w:t>
      </w:r>
    </w:p>
    <w:p w14:paraId="3A8B8ABE" w14:textId="77777777" w:rsidR="00CA2FD3" w:rsidRPr="00C167E0" w:rsidRDefault="00CA2FD3" w:rsidP="00CA2FD3">
      <w:pPr>
        <w:pStyle w:val="a3"/>
        <w:spacing w:after="120" w:line="360" w:lineRule="auto"/>
        <w:contextualSpacing w:val="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>Отдельно описана практика создания в Эстонии платформы, обеспечивающей предоставление г</w:t>
      </w:r>
      <w:r w:rsidRPr="00EC60ED">
        <w:rPr>
          <w:rFonts w:ascii="Arial" w:hAnsi="Arial" w:cs="Arial"/>
        </w:rPr>
        <w:t>осударственны</w:t>
      </w:r>
      <w:r>
        <w:rPr>
          <w:rFonts w:ascii="Arial" w:hAnsi="Arial" w:cs="Arial"/>
        </w:rPr>
        <w:t>х услуг</w:t>
      </w:r>
      <w:r w:rsidRPr="00EC60ED">
        <w:rPr>
          <w:rFonts w:ascii="Arial" w:hAnsi="Arial" w:cs="Arial"/>
        </w:rPr>
        <w:t xml:space="preserve"> для бизнеса</w:t>
      </w:r>
      <w:r>
        <w:rPr>
          <w:rFonts w:ascii="Arial" w:hAnsi="Arial" w:cs="Arial"/>
        </w:rPr>
        <w:t xml:space="preserve"> (кейс рассматривался в качестве одной из возможных моделей реализации ЕЦПГО).</w:t>
      </w:r>
    </w:p>
    <w:p w14:paraId="165670E5" w14:textId="77777777" w:rsidR="00CA2FD3" w:rsidRPr="00C167E0" w:rsidRDefault="00CA2FD3" w:rsidP="00CA2FD3">
      <w:pPr>
        <w:pStyle w:val="a3"/>
        <w:spacing w:line="360" w:lineRule="auto"/>
        <w:jc w:val="both"/>
        <w:rPr>
          <w:rFonts w:ascii="Arial" w:hAnsi="Arial" w:cs="Arial"/>
          <w:szCs w:val="24"/>
        </w:rPr>
      </w:pPr>
    </w:p>
    <w:p w14:paraId="0D35BAD1" w14:textId="77777777" w:rsidR="00CA2FD3" w:rsidRPr="00C167E0" w:rsidRDefault="00CA2FD3" w:rsidP="00CA2FD3">
      <w:pPr>
        <w:pStyle w:val="a3"/>
        <w:spacing w:line="360" w:lineRule="auto"/>
        <w:jc w:val="both"/>
        <w:rPr>
          <w:rFonts w:ascii="Arial" w:hAnsi="Arial" w:cs="Arial"/>
          <w:szCs w:val="24"/>
        </w:rPr>
      </w:pPr>
    </w:p>
    <w:p w14:paraId="614C8B30" w14:textId="77777777" w:rsidR="00CA2FD3" w:rsidRPr="00C167E0" w:rsidRDefault="00CA2FD3" w:rsidP="001503E5">
      <w:pPr>
        <w:pStyle w:val="a3"/>
        <w:numPr>
          <w:ilvl w:val="1"/>
          <w:numId w:val="22"/>
        </w:numPr>
        <w:spacing w:line="360" w:lineRule="auto"/>
        <w:jc w:val="both"/>
        <w:outlineLvl w:val="1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>«</w:t>
      </w:r>
      <w:proofErr w:type="spellStart"/>
      <w:r w:rsidRPr="00C167E0">
        <w:rPr>
          <w:rFonts w:ascii="Arial" w:hAnsi="Arial" w:cs="Arial"/>
          <w:szCs w:val="24"/>
        </w:rPr>
        <w:t>Сибур</w:t>
      </w:r>
      <w:proofErr w:type="spellEnd"/>
      <w:r w:rsidRPr="00C167E0">
        <w:rPr>
          <w:rFonts w:ascii="Arial" w:hAnsi="Arial" w:cs="Arial"/>
          <w:szCs w:val="24"/>
        </w:rPr>
        <w:t xml:space="preserve"> Холдинг» - Проект «Цифровая химия» </w:t>
      </w:r>
    </w:p>
    <w:p w14:paraId="5084912B" w14:textId="77777777" w:rsidR="00CA2FD3" w:rsidRPr="00C167E0" w:rsidRDefault="00CA2FD3" w:rsidP="00CA2FD3">
      <w:pPr>
        <w:pStyle w:val="a3"/>
        <w:spacing w:line="360" w:lineRule="auto"/>
        <w:ind w:left="1440"/>
        <w:jc w:val="both"/>
        <w:rPr>
          <w:rFonts w:ascii="Arial" w:hAnsi="Arial" w:cs="Arial"/>
          <w:szCs w:val="24"/>
        </w:rPr>
      </w:pPr>
    </w:p>
    <w:p w14:paraId="08C20B92" w14:textId="77777777" w:rsidR="00CA2FD3" w:rsidRPr="00C167E0" w:rsidRDefault="00CA2FD3" w:rsidP="00CA2FD3">
      <w:pPr>
        <w:pStyle w:val="a3"/>
        <w:spacing w:line="360" w:lineRule="auto"/>
        <w:jc w:val="both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>В рамках проекта работа велась по трем направлениям:</w:t>
      </w:r>
    </w:p>
    <w:p w14:paraId="17429790" w14:textId="77777777" w:rsidR="00CA2FD3" w:rsidRPr="00C167E0" w:rsidRDefault="00CA2FD3" w:rsidP="00CA2FD3">
      <w:pPr>
        <w:pStyle w:val="a3"/>
        <w:numPr>
          <w:ilvl w:val="0"/>
          <w:numId w:val="24"/>
        </w:numPr>
        <w:spacing w:after="120" w:line="360" w:lineRule="auto"/>
        <w:ind w:left="1434" w:hanging="357"/>
        <w:contextualSpacing w:val="0"/>
        <w:jc w:val="both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>“Продвинутая аналитика": на предприятиях Тобольска и Кстова внедрено предиктивное обслуживание экструдера на производстве полипропилена: прогноз внеплановых ситуаций с целью их предотвращения; советчик оптимизации прибыли на производстве бутадиена: подсказки по оптимальному технологическому режиму, основанные на анализе больших данных; советчик на производстве дегидрирования пропана: подсказки по оптимальному технологическому режиму, основанные на анализе больших данных; систему "</w:t>
      </w:r>
      <w:proofErr w:type="spellStart"/>
      <w:r w:rsidRPr="00C167E0">
        <w:rPr>
          <w:rFonts w:ascii="Arial" w:hAnsi="Arial" w:cs="Arial"/>
          <w:szCs w:val="24"/>
        </w:rPr>
        <w:t>Эконс</w:t>
      </w:r>
      <w:proofErr w:type="spellEnd"/>
      <w:r w:rsidRPr="00C167E0">
        <w:rPr>
          <w:rFonts w:ascii="Arial" w:hAnsi="Arial" w:cs="Arial"/>
          <w:szCs w:val="24"/>
        </w:rPr>
        <w:t>": визуализация зависимости экономики предприятия от технологического режима и действий оператора.</w:t>
      </w:r>
    </w:p>
    <w:p w14:paraId="70BD39A4" w14:textId="77777777" w:rsidR="00CA2FD3" w:rsidRPr="00C167E0" w:rsidRDefault="00CA2FD3" w:rsidP="00CA2FD3">
      <w:pPr>
        <w:pStyle w:val="a3"/>
        <w:numPr>
          <w:ilvl w:val="0"/>
          <w:numId w:val="24"/>
        </w:numPr>
        <w:spacing w:after="120" w:line="360" w:lineRule="auto"/>
        <w:ind w:left="1434" w:hanging="357"/>
        <w:contextualSpacing w:val="0"/>
        <w:jc w:val="both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>"</w:t>
      </w:r>
      <w:proofErr w:type="spellStart"/>
      <w:r w:rsidRPr="00C167E0">
        <w:rPr>
          <w:rFonts w:ascii="Arial" w:hAnsi="Arial" w:cs="Arial"/>
          <w:szCs w:val="24"/>
        </w:rPr>
        <w:t>Цифровизация</w:t>
      </w:r>
      <w:proofErr w:type="spellEnd"/>
      <w:r w:rsidRPr="00C167E0">
        <w:rPr>
          <w:rFonts w:ascii="Arial" w:hAnsi="Arial" w:cs="Arial"/>
          <w:szCs w:val="24"/>
        </w:rPr>
        <w:t xml:space="preserve"> процессов": в Тобольске и Воронеже реализованы проекты: цифровой наряд-допуск: формирование и согласование документа в веб-приложении вместо бумажного носителя; мобильный </w:t>
      </w:r>
      <w:proofErr w:type="spellStart"/>
      <w:r w:rsidRPr="00C167E0">
        <w:rPr>
          <w:rFonts w:ascii="Arial" w:hAnsi="Arial" w:cs="Arial"/>
          <w:szCs w:val="24"/>
        </w:rPr>
        <w:t>ТОиР</w:t>
      </w:r>
      <w:proofErr w:type="spellEnd"/>
      <w:r w:rsidRPr="00C167E0">
        <w:rPr>
          <w:rFonts w:ascii="Arial" w:hAnsi="Arial" w:cs="Arial"/>
          <w:szCs w:val="24"/>
        </w:rPr>
        <w:t xml:space="preserve">/мобильные обходы: мобильное приложение для обходов и ремонтов оборудования с задачами, картами, информацией по оборудованию и работе прошлой смены, возможностью общаться в режиме онлайн. В Тобольске проведена </w:t>
      </w:r>
      <w:proofErr w:type="spellStart"/>
      <w:r w:rsidRPr="00C167E0">
        <w:rPr>
          <w:rFonts w:ascii="Arial" w:hAnsi="Arial" w:cs="Arial"/>
          <w:szCs w:val="24"/>
        </w:rPr>
        <w:t>цифровизация</w:t>
      </w:r>
      <w:proofErr w:type="spellEnd"/>
      <w:r w:rsidRPr="00C167E0">
        <w:rPr>
          <w:rFonts w:ascii="Arial" w:hAnsi="Arial" w:cs="Arial"/>
          <w:szCs w:val="24"/>
        </w:rPr>
        <w:t xml:space="preserve"> заводской лаборатории: были автоматизированы рутинные операции. В головном предприятии "</w:t>
      </w:r>
      <w:proofErr w:type="spellStart"/>
      <w:r w:rsidRPr="00C167E0">
        <w:rPr>
          <w:rFonts w:ascii="Arial" w:hAnsi="Arial" w:cs="Arial"/>
          <w:szCs w:val="24"/>
        </w:rPr>
        <w:t>Сибура</w:t>
      </w:r>
      <w:proofErr w:type="spellEnd"/>
      <w:r w:rsidRPr="00C167E0">
        <w:rPr>
          <w:rFonts w:ascii="Arial" w:hAnsi="Arial" w:cs="Arial"/>
          <w:szCs w:val="24"/>
        </w:rPr>
        <w:t xml:space="preserve">" была оптимизирована ж/д логистика: </w:t>
      </w:r>
      <w:r w:rsidRPr="00C167E0">
        <w:rPr>
          <w:rFonts w:ascii="Arial" w:hAnsi="Arial" w:cs="Arial"/>
          <w:szCs w:val="24"/>
        </w:rPr>
        <w:lastRenderedPageBreak/>
        <w:t>оптимизированы планы ремонтов, управления подвижным составом и отгрузками.</w:t>
      </w:r>
    </w:p>
    <w:p w14:paraId="2659299D" w14:textId="77777777" w:rsidR="00CA2FD3" w:rsidRPr="00C167E0" w:rsidRDefault="00CA2FD3" w:rsidP="00CA2FD3">
      <w:pPr>
        <w:pStyle w:val="a3"/>
        <w:numPr>
          <w:ilvl w:val="0"/>
          <w:numId w:val="24"/>
        </w:numPr>
        <w:spacing w:after="120" w:line="360" w:lineRule="auto"/>
        <w:ind w:left="1434" w:hanging="357"/>
        <w:contextualSpacing w:val="0"/>
        <w:jc w:val="both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 xml:space="preserve">"Индустрия 4.0" - проекты </w:t>
      </w:r>
      <w:r w:rsidRPr="00C167E0">
        <w:rPr>
          <w:rFonts w:ascii="Arial" w:hAnsi="Arial" w:cs="Arial"/>
          <w:szCs w:val="24"/>
          <w:lang w:val="en-US"/>
        </w:rPr>
        <w:t>AR</w:t>
      </w:r>
      <w:r w:rsidRPr="00C167E0">
        <w:rPr>
          <w:rFonts w:ascii="Arial" w:hAnsi="Arial" w:cs="Arial"/>
          <w:szCs w:val="24"/>
        </w:rPr>
        <w:t xml:space="preserve">: применение технологий </w:t>
      </w:r>
      <w:r w:rsidRPr="00C167E0">
        <w:rPr>
          <w:rFonts w:ascii="Arial" w:hAnsi="Arial" w:cs="Arial"/>
          <w:szCs w:val="24"/>
          <w:lang w:val="en-US"/>
        </w:rPr>
        <w:t>AR</w:t>
      </w:r>
      <w:r w:rsidRPr="00C167E0">
        <w:rPr>
          <w:rFonts w:ascii="Arial" w:hAnsi="Arial" w:cs="Arial"/>
          <w:szCs w:val="24"/>
        </w:rPr>
        <w:t xml:space="preserve"> для работ с удалёнными экспертами и получения подсказок; </w:t>
      </w:r>
      <w:proofErr w:type="spellStart"/>
      <w:r w:rsidRPr="00C167E0">
        <w:rPr>
          <w:rFonts w:ascii="Arial" w:hAnsi="Arial" w:cs="Arial"/>
          <w:szCs w:val="24"/>
          <w:lang w:val="en-US"/>
        </w:rPr>
        <w:t>IIoT</w:t>
      </w:r>
      <w:proofErr w:type="spellEnd"/>
      <w:r w:rsidRPr="00C167E0">
        <w:rPr>
          <w:rFonts w:ascii="Arial" w:hAnsi="Arial" w:cs="Arial"/>
          <w:szCs w:val="24"/>
        </w:rPr>
        <w:t xml:space="preserve">: автоматизация некритичных процессов с помощью сети датчиков; мониторинг предприятий и путепроводов с помощью </w:t>
      </w:r>
      <w:proofErr w:type="spellStart"/>
      <w:r w:rsidRPr="00C167E0">
        <w:rPr>
          <w:rFonts w:ascii="Arial" w:hAnsi="Arial" w:cs="Arial"/>
          <w:szCs w:val="24"/>
        </w:rPr>
        <w:t>дронов</w:t>
      </w:r>
      <w:proofErr w:type="spellEnd"/>
      <w:r w:rsidRPr="00C167E0">
        <w:rPr>
          <w:rFonts w:ascii="Arial" w:hAnsi="Arial" w:cs="Arial"/>
          <w:szCs w:val="24"/>
        </w:rPr>
        <w:t xml:space="preserve">; техническое зрение для автоматизации сортировки продукции, выявления и исключения брака. </w:t>
      </w:r>
    </w:p>
    <w:p w14:paraId="459E2834" w14:textId="77777777" w:rsidR="00CA2FD3" w:rsidRPr="00C167E0" w:rsidRDefault="00CA2FD3" w:rsidP="00CA2FD3">
      <w:pPr>
        <w:pStyle w:val="a3"/>
        <w:spacing w:line="360" w:lineRule="auto"/>
        <w:jc w:val="both"/>
        <w:rPr>
          <w:rFonts w:ascii="Arial" w:hAnsi="Arial" w:cs="Arial"/>
          <w:szCs w:val="24"/>
        </w:rPr>
      </w:pPr>
    </w:p>
    <w:p w14:paraId="5F792742" w14:textId="77777777" w:rsidR="00CA2FD3" w:rsidRPr="00CA2FD3" w:rsidRDefault="00CA2FD3" w:rsidP="00CA2FD3">
      <w:pPr>
        <w:pStyle w:val="a3"/>
        <w:spacing w:line="360" w:lineRule="auto"/>
        <w:jc w:val="both"/>
        <w:rPr>
          <w:rFonts w:ascii="Arial" w:hAnsi="Arial" w:cs="Arial"/>
          <w:szCs w:val="24"/>
        </w:rPr>
      </w:pPr>
      <w:r w:rsidRPr="00CA2FD3">
        <w:rPr>
          <w:rFonts w:ascii="Arial" w:hAnsi="Arial" w:cs="Arial"/>
          <w:szCs w:val="24"/>
        </w:rPr>
        <w:t>Р</w:t>
      </w:r>
      <w:r>
        <w:rPr>
          <w:rFonts w:ascii="Arial" w:hAnsi="Arial" w:cs="Arial"/>
        </w:rPr>
        <w:t>езультаты</w:t>
      </w:r>
      <w:r w:rsidRPr="00CA2FD3">
        <w:rPr>
          <w:rFonts w:ascii="Arial" w:hAnsi="Arial" w:cs="Arial"/>
          <w:szCs w:val="24"/>
        </w:rPr>
        <w:t xml:space="preserve">: </w:t>
      </w:r>
    </w:p>
    <w:p w14:paraId="45E3FD0C" w14:textId="77777777" w:rsidR="00CA2FD3" w:rsidRPr="00C167E0" w:rsidRDefault="00CA2FD3" w:rsidP="00CA2FD3">
      <w:pPr>
        <w:pStyle w:val="a3"/>
        <w:spacing w:line="360" w:lineRule="auto"/>
        <w:jc w:val="both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 xml:space="preserve">В 2018 году в результате внедрений по направлению "Продвинутая аналитика" стало возможным предотвратить с помощью предиктивного мониторинга 85% отказов оборудования. Благодаря электронному наряду-допуску на 16% увеличилось время полезной работы рабочих ремонтных бригад. Среди первых результатов по направлению "Индустрия 4.0" - всего один час вместо двух дней требуется, чтобы подключить удалённого эксперта к работе с помощью дополненной реальности. </w:t>
      </w:r>
    </w:p>
    <w:p w14:paraId="566F88AE" w14:textId="77777777" w:rsidR="00CA2FD3" w:rsidRPr="00C167E0" w:rsidRDefault="00CA2FD3" w:rsidP="00CA2FD3">
      <w:pPr>
        <w:pStyle w:val="a3"/>
        <w:spacing w:line="360" w:lineRule="auto"/>
        <w:jc w:val="both"/>
        <w:rPr>
          <w:rFonts w:ascii="Arial" w:hAnsi="Arial" w:cs="Arial"/>
          <w:szCs w:val="24"/>
        </w:rPr>
      </w:pPr>
    </w:p>
    <w:p w14:paraId="0FDB5474" w14:textId="77777777" w:rsidR="00CA2FD3" w:rsidRPr="00C167E0" w:rsidRDefault="00CA2FD3" w:rsidP="001503E5">
      <w:pPr>
        <w:pStyle w:val="a3"/>
        <w:spacing w:line="360" w:lineRule="auto"/>
        <w:jc w:val="both"/>
        <w:outlineLvl w:val="1"/>
        <w:rPr>
          <w:rFonts w:ascii="Arial" w:hAnsi="Arial" w:cs="Arial"/>
          <w:szCs w:val="24"/>
        </w:rPr>
      </w:pPr>
      <w:r>
        <w:rPr>
          <w:rFonts w:ascii="Arial" w:hAnsi="Arial" w:cs="Arial"/>
        </w:rPr>
        <w:t>6</w:t>
      </w:r>
      <w:r w:rsidRPr="00C167E0">
        <w:rPr>
          <w:rFonts w:ascii="Arial" w:hAnsi="Arial" w:cs="Arial"/>
          <w:szCs w:val="24"/>
        </w:rPr>
        <w:t>.2. «Лукойл» - проект «Интеллектуальное цифровое месторождение»</w:t>
      </w:r>
    </w:p>
    <w:p w14:paraId="6C43A66D" w14:textId="77777777" w:rsidR="00CA2FD3" w:rsidRPr="007D52A0" w:rsidRDefault="00CA2FD3" w:rsidP="00CA2FD3">
      <w:pPr>
        <w:spacing w:line="360" w:lineRule="auto"/>
        <w:jc w:val="both"/>
        <w:rPr>
          <w:rFonts w:ascii="Arial" w:hAnsi="Arial" w:cs="Arial"/>
        </w:rPr>
      </w:pPr>
    </w:p>
    <w:p w14:paraId="7A549DF4" w14:textId="77777777" w:rsidR="00CA2FD3" w:rsidRPr="00C167E0" w:rsidRDefault="00CA2FD3" w:rsidP="00CA2FD3">
      <w:pPr>
        <w:pStyle w:val="a3"/>
        <w:spacing w:after="120" w:line="360" w:lineRule="auto"/>
        <w:contextualSpacing w:val="0"/>
        <w:jc w:val="both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 xml:space="preserve">В 2016-2018 гг. компания </w:t>
      </w:r>
      <w:r w:rsidRPr="00C167E0">
        <w:rPr>
          <w:rFonts w:ascii="Arial" w:hAnsi="Arial" w:cs="Arial"/>
          <w:szCs w:val="24"/>
          <w:lang w:val="en-US"/>
        </w:rPr>
        <w:t>ITPS</w:t>
      </w:r>
      <w:r w:rsidRPr="00C167E0">
        <w:rPr>
          <w:rFonts w:ascii="Arial" w:hAnsi="Arial" w:cs="Arial"/>
          <w:szCs w:val="24"/>
        </w:rPr>
        <w:t xml:space="preserve"> и "Лукойл" разработали и запустили автоматизированную систему управления процессами интегрированного моделирования (АСУПИМ) и автоматизированную систему управления моделью ограничений (АСУМО) на базе отечественной цифровой платформы </w:t>
      </w:r>
      <w:r w:rsidRPr="00C167E0">
        <w:rPr>
          <w:rFonts w:ascii="Arial" w:hAnsi="Arial" w:cs="Arial"/>
          <w:szCs w:val="24"/>
          <w:lang w:val="en-US"/>
        </w:rPr>
        <w:t>AVIST</w:t>
      </w:r>
      <w:r w:rsidRPr="00C167E0">
        <w:rPr>
          <w:rFonts w:ascii="Arial" w:hAnsi="Arial" w:cs="Arial"/>
          <w:szCs w:val="24"/>
        </w:rPr>
        <w:t xml:space="preserve"> </w:t>
      </w:r>
      <w:r w:rsidRPr="00C167E0">
        <w:rPr>
          <w:rFonts w:ascii="Arial" w:hAnsi="Arial" w:cs="Arial"/>
          <w:szCs w:val="24"/>
          <w:lang w:val="en-US"/>
        </w:rPr>
        <w:t>Oil</w:t>
      </w:r>
      <w:r w:rsidRPr="00C167E0">
        <w:rPr>
          <w:rFonts w:ascii="Arial" w:hAnsi="Arial" w:cs="Arial"/>
          <w:szCs w:val="24"/>
        </w:rPr>
        <w:t>&amp;</w:t>
      </w:r>
      <w:r w:rsidRPr="00C167E0">
        <w:rPr>
          <w:rFonts w:ascii="Arial" w:hAnsi="Arial" w:cs="Arial"/>
          <w:szCs w:val="24"/>
          <w:lang w:val="en-US"/>
        </w:rPr>
        <w:t>Gas</w:t>
      </w:r>
      <w:r w:rsidRPr="00C167E0">
        <w:rPr>
          <w:rFonts w:ascii="Arial" w:hAnsi="Arial" w:cs="Arial"/>
          <w:szCs w:val="24"/>
        </w:rPr>
        <w:t>.</w:t>
      </w:r>
    </w:p>
    <w:p w14:paraId="1B3C8B4F" w14:textId="77777777" w:rsidR="00CA2FD3" w:rsidRPr="00C167E0" w:rsidRDefault="00CA2FD3" w:rsidP="00CA2FD3">
      <w:pPr>
        <w:pStyle w:val="a3"/>
        <w:spacing w:after="120" w:line="360" w:lineRule="auto"/>
        <w:contextualSpacing w:val="0"/>
        <w:jc w:val="both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 xml:space="preserve">В рамках проекта была создана единая интегрированная система сбора, передачи, контроля качества и хранения данных и оперативного анализа всего спектра информации по модели ограничений. Специалисты заказчика получили средства анализа потенциалов как отдельных элементов, так и производственной системы в целом. Данные представлены в виде форм, графиков и отчетов, что сокращает трудоемкость их анализа. Достижение результатов обеспечивается стандартизацией сценариев, что снижает зависимость результатов от квалификации специалистов и влияние "человеческого фактора". </w:t>
      </w:r>
    </w:p>
    <w:p w14:paraId="7CB91E4D" w14:textId="77777777" w:rsidR="00CA2FD3" w:rsidRDefault="00CA2FD3" w:rsidP="00CA2FD3">
      <w:pPr>
        <w:pStyle w:val="a3"/>
        <w:spacing w:after="120" w:line="360" w:lineRule="auto"/>
        <w:contextualSpacing w:val="0"/>
        <w:jc w:val="both"/>
        <w:rPr>
          <w:rFonts w:ascii="Arial" w:hAnsi="Arial" w:cs="Arial"/>
        </w:rPr>
      </w:pPr>
    </w:p>
    <w:p w14:paraId="64CC708C" w14:textId="77777777" w:rsidR="00CA2FD3" w:rsidRDefault="00CA2FD3" w:rsidP="00CA2FD3">
      <w:pPr>
        <w:pStyle w:val="a3"/>
        <w:spacing w:after="120" w:line="360" w:lineRule="auto"/>
        <w:contextualSpacing w:val="0"/>
        <w:jc w:val="both"/>
        <w:rPr>
          <w:rFonts w:ascii="Arial" w:hAnsi="Arial" w:cs="Arial"/>
        </w:rPr>
      </w:pPr>
      <w:r w:rsidRPr="00C167E0">
        <w:rPr>
          <w:rFonts w:ascii="Arial" w:hAnsi="Arial" w:cs="Arial"/>
          <w:szCs w:val="24"/>
        </w:rPr>
        <w:t>Р</w:t>
      </w:r>
      <w:r>
        <w:rPr>
          <w:rFonts w:ascii="Arial" w:hAnsi="Arial" w:cs="Arial"/>
        </w:rPr>
        <w:t>езультаты</w:t>
      </w:r>
      <w:r w:rsidRPr="00C167E0">
        <w:rPr>
          <w:rFonts w:ascii="Arial" w:hAnsi="Arial" w:cs="Arial"/>
          <w:szCs w:val="24"/>
        </w:rPr>
        <w:t xml:space="preserve">: </w:t>
      </w:r>
    </w:p>
    <w:p w14:paraId="12069F60" w14:textId="77777777" w:rsidR="00CA2FD3" w:rsidRPr="00C167E0" w:rsidRDefault="00CA2FD3" w:rsidP="00CA2FD3">
      <w:pPr>
        <w:pStyle w:val="a3"/>
        <w:spacing w:after="120" w:line="360" w:lineRule="auto"/>
        <w:contextualSpacing w:val="0"/>
        <w:jc w:val="both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>Добыча увеличилась на 5-10% за счёт сокращения потерь при добыче. Эффекты от применения системы в долгосрочной перспективе – повышение КИН (коэффициент извлечения нефти) на 1-2%. За счёт сокращения операционных и капитальных затрат произошло сокращение расходов на 10-15%. Недоборы и потери за счёт оптимизации технологических режимов скважин сократились до "0" (стандартно закладываются недоборы и потери в 3%). Сроки планирования мероприятий с расчетом эффектов сократились с 3 месяцев до 1-2 недель. Оперативное формирование предложений по корректировке технологических режимов сократилось с нескольких дней до нескольких часов. Повысилась эффективность планирования стратегических мероприятий инвестиционного характера на сроки более 1 года. Повысилась точность прогнозирования на длительные периоды и принятие эффективных управленческих решений в сжатые сроки.</w:t>
      </w:r>
    </w:p>
    <w:p w14:paraId="231CEAA9" w14:textId="77777777" w:rsidR="00CA2FD3" w:rsidRPr="00C167E0" w:rsidRDefault="00CA2FD3" w:rsidP="00CA2FD3">
      <w:pPr>
        <w:pStyle w:val="a3"/>
        <w:spacing w:line="360" w:lineRule="auto"/>
        <w:jc w:val="both"/>
        <w:rPr>
          <w:rFonts w:ascii="Arial" w:hAnsi="Arial" w:cs="Arial"/>
          <w:szCs w:val="24"/>
        </w:rPr>
      </w:pPr>
    </w:p>
    <w:p w14:paraId="2763257F" w14:textId="77777777" w:rsidR="00CA2FD3" w:rsidRPr="00C167E0" w:rsidRDefault="00CA2FD3" w:rsidP="001503E5">
      <w:pPr>
        <w:pStyle w:val="a3"/>
        <w:spacing w:line="360" w:lineRule="auto"/>
        <w:jc w:val="both"/>
        <w:outlineLvl w:val="1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6.3 </w:t>
      </w:r>
      <w:r w:rsidRPr="00C167E0">
        <w:rPr>
          <w:rFonts w:ascii="Arial" w:hAnsi="Arial" w:cs="Arial"/>
          <w:szCs w:val="24"/>
        </w:rPr>
        <w:t>«</w:t>
      </w:r>
      <w:proofErr w:type="spellStart"/>
      <w:r w:rsidRPr="00C167E0">
        <w:rPr>
          <w:rFonts w:ascii="Arial" w:hAnsi="Arial" w:cs="Arial"/>
          <w:szCs w:val="24"/>
        </w:rPr>
        <w:t>Росатом</w:t>
      </w:r>
      <w:proofErr w:type="spellEnd"/>
      <w:r w:rsidRPr="00C167E0">
        <w:rPr>
          <w:rFonts w:ascii="Arial" w:hAnsi="Arial" w:cs="Arial"/>
          <w:szCs w:val="24"/>
        </w:rPr>
        <w:t xml:space="preserve">» - система для цифрового производства «Призма» </w:t>
      </w:r>
    </w:p>
    <w:p w14:paraId="21A23349" w14:textId="77777777" w:rsidR="00CA2FD3" w:rsidRPr="00C167E0" w:rsidRDefault="00CA2FD3" w:rsidP="00CA2FD3">
      <w:pPr>
        <w:spacing w:line="360" w:lineRule="auto"/>
        <w:ind w:left="720"/>
        <w:jc w:val="both"/>
        <w:rPr>
          <w:rFonts w:ascii="Arial" w:hAnsi="Arial" w:cs="Arial"/>
          <w:szCs w:val="24"/>
        </w:rPr>
      </w:pPr>
    </w:p>
    <w:p w14:paraId="66962932" w14:textId="77777777" w:rsidR="00CA2FD3" w:rsidRPr="00C167E0" w:rsidRDefault="00CA2FD3" w:rsidP="00CA2FD3">
      <w:pPr>
        <w:spacing w:line="360" w:lineRule="auto"/>
        <w:ind w:left="720"/>
        <w:jc w:val="both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 xml:space="preserve">ФГУП "ВНИИА им. Н.Л. Духова" разработало автоматизированную систему управления дискретным производством "Призма", использующую технологию </w:t>
      </w:r>
      <w:proofErr w:type="spellStart"/>
      <w:r w:rsidRPr="00C167E0">
        <w:rPr>
          <w:rFonts w:ascii="Arial" w:hAnsi="Arial" w:cs="Arial"/>
          <w:szCs w:val="24"/>
          <w:lang w:val="en-US"/>
        </w:rPr>
        <w:t>IIoT</w:t>
      </w:r>
      <w:proofErr w:type="spellEnd"/>
      <w:r w:rsidRPr="00C167E0">
        <w:rPr>
          <w:rFonts w:ascii="Arial" w:hAnsi="Arial" w:cs="Arial"/>
          <w:szCs w:val="24"/>
        </w:rPr>
        <w:t xml:space="preserve"> для мониторинга станков и персонала "Диспетчер" от компании "Цифра". Решение разработано для управления процессами на крупных и средних предприятиях с единичным, мелкосерийным и серийным производством. В "Призме" реализована замкнутая многоуровневая система планирования. "Призма" внедрена на четырех промышленных площадках ГК "</w:t>
      </w:r>
      <w:proofErr w:type="spellStart"/>
      <w:r w:rsidRPr="00C167E0">
        <w:rPr>
          <w:rFonts w:ascii="Arial" w:hAnsi="Arial" w:cs="Arial"/>
          <w:szCs w:val="24"/>
        </w:rPr>
        <w:t>Ростатом</w:t>
      </w:r>
      <w:proofErr w:type="spellEnd"/>
      <w:r w:rsidRPr="00C167E0">
        <w:rPr>
          <w:rFonts w:ascii="Arial" w:hAnsi="Arial" w:cs="Arial"/>
          <w:szCs w:val="24"/>
        </w:rPr>
        <w:t xml:space="preserve">": ФГУП "ВНИИА им. Н.Л. Духова" (Москва), ФГУП "РФЯЦ-ВНИИТФ им. академика Е.И. </w:t>
      </w:r>
      <w:proofErr w:type="spellStart"/>
      <w:r w:rsidRPr="00C167E0">
        <w:rPr>
          <w:rFonts w:ascii="Arial" w:hAnsi="Arial" w:cs="Arial"/>
          <w:szCs w:val="24"/>
        </w:rPr>
        <w:t>Забабахина</w:t>
      </w:r>
      <w:proofErr w:type="spellEnd"/>
      <w:r w:rsidRPr="00C167E0">
        <w:rPr>
          <w:rFonts w:ascii="Arial" w:hAnsi="Arial" w:cs="Arial"/>
          <w:szCs w:val="24"/>
        </w:rPr>
        <w:t>" (</w:t>
      </w:r>
      <w:proofErr w:type="spellStart"/>
      <w:r w:rsidRPr="00C167E0">
        <w:rPr>
          <w:rFonts w:ascii="Arial" w:hAnsi="Arial" w:cs="Arial"/>
          <w:szCs w:val="24"/>
        </w:rPr>
        <w:t>Снежинск</w:t>
      </w:r>
      <w:proofErr w:type="spellEnd"/>
      <w:r w:rsidRPr="00C167E0">
        <w:rPr>
          <w:rFonts w:ascii="Arial" w:hAnsi="Arial" w:cs="Arial"/>
          <w:szCs w:val="24"/>
        </w:rPr>
        <w:t xml:space="preserve">), ФГУП "ПО "Маяк" (Озерск), ФГУП "УЭМЗ" (Екатеринбург). К системе мониторинга оборудования подключено более 300 станков. </w:t>
      </w:r>
    </w:p>
    <w:p w14:paraId="29B74D6A" w14:textId="77777777" w:rsidR="00CA2FD3" w:rsidRPr="00C167E0" w:rsidRDefault="00CA2FD3" w:rsidP="00CA2FD3">
      <w:pPr>
        <w:spacing w:line="360" w:lineRule="auto"/>
        <w:ind w:left="720"/>
        <w:jc w:val="both"/>
        <w:rPr>
          <w:rFonts w:ascii="Arial" w:hAnsi="Arial" w:cs="Arial"/>
          <w:szCs w:val="24"/>
        </w:rPr>
      </w:pPr>
    </w:p>
    <w:p w14:paraId="7821A4B6" w14:textId="77777777" w:rsidR="00CA2FD3" w:rsidRDefault="00CA2FD3" w:rsidP="00CA2FD3">
      <w:pPr>
        <w:pStyle w:val="a3"/>
        <w:spacing w:after="120" w:line="360" w:lineRule="auto"/>
        <w:contextualSpacing w:val="0"/>
        <w:jc w:val="both"/>
        <w:rPr>
          <w:rFonts w:ascii="Arial" w:hAnsi="Arial" w:cs="Arial"/>
        </w:rPr>
      </w:pPr>
      <w:r w:rsidRPr="00C167E0">
        <w:rPr>
          <w:rFonts w:ascii="Arial" w:hAnsi="Arial" w:cs="Arial"/>
          <w:szCs w:val="24"/>
        </w:rPr>
        <w:t>Р</w:t>
      </w:r>
      <w:r>
        <w:rPr>
          <w:rFonts w:ascii="Arial" w:hAnsi="Arial" w:cs="Arial"/>
        </w:rPr>
        <w:t>езультаты</w:t>
      </w:r>
      <w:r w:rsidRPr="00C167E0">
        <w:rPr>
          <w:rFonts w:ascii="Arial" w:hAnsi="Arial" w:cs="Arial"/>
          <w:szCs w:val="24"/>
        </w:rPr>
        <w:t xml:space="preserve">: </w:t>
      </w:r>
    </w:p>
    <w:p w14:paraId="3DB8C5B7" w14:textId="77777777" w:rsidR="00CA2FD3" w:rsidRPr="00C167E0" w:rsidRDefault="00CA2FD3" w:rsidP="00CA2FD3">
      <w:pPr>
        <w:spacing w:line="360" w:lineRule="auto"/>
        <w:ind w:left="720"/>
        <w:jc w:val="both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 xml:space="preserve">Внедрение системы на производстве ФГУП "ВНИИА им. Н.Л. Духова" увеличило время работы станков с ЧПУ (числовое программное управление), в течение которого они что-то производят, на 27%. За счет </w:t>
      </w:r>
      <w:r w:rsidRPr="00C167E0">
        <w:rPr>
          <w:rFonts w:ascii="Arial" w:hAnsi="Arial" w:cs="Arial"/>
          <w:szCs w:val="24"/>
        </w:rPr>
        <w:lastRenderedPageBreak/>
        <w:t>контроля загрузки оборудования и повышения дисциплины операторов время простоя, когда оборудование не используется, снизилось в среднем на 428 часов в месяц, что составляет 4 дополнительных смены на один станок. Оборачиваемость запасов сократилась со 149 дней до 109 за счет перехода к системе формирования заказов по принципам бережливого производства.</w:t>
      </w:r>
    </w:p>
    <w:p w14:paraId="7485D106" w14:textId="77777777" w:rsidR="00CA2FD3" w:rsidRDefault="00CA2FD3" w:rsidP="00CA2FD3">
      <w:pPr>
        <w:spacing w:line="360" w:lineRule="auto"/>
        <w:ind w:left="720"/>
        <w:jc w:val="both"/>
        <w:rPr>
          <w:rFonts w:ascii="Arial" w:hAnsi="Arial" w:cs="Arial"/>
        </w:rPr>
      </w:pPr>
    </w:p>
    <w:p w14:paraId="4CB0C153" w14:textId="77777777" w:rsidR="00CA2FD3" w:rsidRPr="00EC60ED" w:rsidRDefault="00CA2FD3" w:rsidP="001503E5">
      <w:pPr>
        <w:ind w:left="709"/>
        <w:jc w:val="both"/>
        <w:outlineLvl w:val="1"/>
        <w:rPr>
          <w:rFonts w:ascii="Arial" w:hAnsi="Arial" w:cs="Arial"/>
        </w:rPr>
      </w:pPr>
      <w:r w:rsidRPr="00EC60ED">
        <w:rPr>
          <w:rFonts w:ascii="Arial" w:hAnsi="Arial" w:cs="Arial"/>
        </w:rPr>
        <w:t>6.4 Государственные услуги для бизнеса: Кейс Эстонии</w:t>
      </w:r>
    </w:p>
    <w:p w14:paraId="33F56798" w14:textId="77777777" w:rsidR="00CA2FD3" w:rsidRPr="00EC60ED" w:rsidRDefault="00CA2FD3" w:rsidP="00CA2FD3">
      <w:pPr>
        <w:ind w:left="709"/>
        <w:jc w:val="both"/>
        <w:rPr>
          <w:rFonts w:ascii="Arial" w:hAnsi="Arial" w:cs="Arial"/>
        </w:rPr>
      </w:pPr>
    </w:p>
    <w:p w14:paraId="6893EEE9" w14:textId="77777777" w:rsidR="00CA2FD3" w:rsidRPr="00EC60ED" w:rsidRDefault="00CA2FD3" w:rsidP="00CA2FD3">
      <w:pPr>
        <w:spacing w:after="120"/>
        <w:ind w:left="709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Задача/Вызов:</w:t>
      </w:r>
    </w:p>
    <w:p w14:paraId="0E413F6F" w14:textId="77777777" w:rsidR="00CA2FD3" w:rsidRPr="00EC60ED" w:rsidRDefault="00CA2FD3" w:rsidP="00CA2FD3">
      <w:pPr>
        <w:spacing w:after="120"/>
        <w:ind w:left="709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Максимально упростить процесс регистрации новых организаций («</w:t>
      </w:r>
      <w:r w:rsidRPr="00EC60ED">
        <w:rPr>
          <w:rFonts w:ascii="Arial" w:hAnsi="Arial" w:cs="Arial"/>
          <w:lang w:val="en-US"/>
        </w:rPr>
        <w:t>where</w:t>
      </w:r>
      <w:r w:rsidRPr="00EC60ED">
        <w:rPr>
          <w:rFonts w:ascii="Arial" w:hAnsi="Arial" w:cs="Arial"/>
        </w:rPr>
        <w:t xml:space="preserve"> </w:t>
      </w:r>
      <w:r w:rsidRPr="00EC60ED">
        <w:rPr>
          <w:rFonts w:ascii="Arial" w:hAnsi="Arial" w:cs="Arial"/>
          <w:lang w:val="en-US"/>
        </w:rPr>
        <w:t>business</w:t>
      </w:r>
      <w:r w:rsidRPr="00EC60ED">
        <w:rPr>
          <w:rFonts w:ascii="Arial" w:hAnsi="Arial" w:cs="Arial"/>
        </w:rPr>
        <w:t xml:space="preserve"> </w:t>
      </w:r>
      <w:r w:rsidRPr="00EC60ED">
        <w:rPr>
          <w:rFonts w:ascii="Arial" w:hAnsi="Arial" w:cs="Arial"/>
          <w:lang w:val="en-US"/>
        </w:rPr>
        <w:t>is</w:t>
      </w:r>
      <w:r w:rsidRPr="00EC60ED">
        <w:rPr>
          <w:rFonts w:ascii="Arial" w:hAnsi="Arial" w:cs="Arial"/>
        </w:rPr>
        <w:t xml:space="preserve"> </w:t>
      </w:r>
      <w:r w:rsidRPr="00EC60ED">
        <w:rPr>
          <w:rFonts w:ascii="Arial" w:hAnsi="Arial" w:cs="Arial"/>
          <w:lang w:val="en-US"/>
        </w:rPr>
        <w:t>easy</w:t>
      </w:r>
      <w:r w:rsidRPr="00EC60ED">
        <w:rPr>
          <w:rFonts w:ascii="Arial" w:hAnsi="Arial" w:cs="Arial"/>
        </w:rPr>
        <w:t xml:space="preserve">, </w:t>
      </w:r>
      <w:r w:rsidRPr="00EC60ED">
        <w:rPr>
          <w:rFonts w:ascii="Arial" w:hAnsi="Arial" w:cs="Arial"/>
          <w:lang w:val="en-US"/>
        </w:rPr>
        <w:t>business</w:t>
      </w:r>
      <w:r w:rsidRPr="00EC60ED">
        <w:rPr>
          <w:rFonts w:ascii="Arial" w:hAnsi="Arial" w:cs="Arial"/>
        </w:rPr>
        <w:t xml:space="preserve"> </w:t>
      </w:r>
      <w:r w:rsidRPr="00EC60ED">
        <w:rPr>
          <w:rFonts w:ascii="Arial" w:hAnsi="Arial" w:cs="Arial"/>
          <w:lang w:val="en-US"/>
        </w:rPr>
        <w:t>will</w:t>
      </w:r>
      <w:r w:rsidRPr="00EC60ED">
        <w:rPr>
          <w:rFonts w:ascii="Arial" w:hAnsi="Arial" w:cs="Arial"/>
        </w:rPr>
        <w:t xml:space="preserve"> </w:t>
      </w:r>
      <w:r w:rsidRPr="00EC60ED">
        <w:rPr>
          <w:rFonts w:ascii="Arial" w:hAnsi="Arial" w:cs="Arial"/>
          <w:lang w:val="en-US"/>
        </w:rPr>
        <w:t>grow</w:t>
      </w:r>
      <w:r w:rsidRPr="00EC60ED">
        <w:rPr>
          <w:rFonts w:ascii="Arial" w:hAnsi="Arial" w:cs="Arial"/>
        </w:rPr>
        <w:t>»)</w:t>
      </w:r>
    </w:p>
    <w:p w14:paraId="782B302E" w14:textId="77777777" w:rsidR="00CA2FD3" w:rsidRPr="00EC60ED" w:rsidRDefault="00CA2FD3" w:rsidP="00CA2FD3">
      <w:pPr>
        <w:spacing w:after="120"/>
        <w:ind w:left="709"/>
        <w:jc w:val="both"/>
        <w:rPr>
          <w:rFonts w:ascii="Arial" w:hAnsi="Arial" w:cs="Arial"/>
        </w:rPr>
      </w:pPr>
    </w:p>
    <w:p w14:paraId="2BE45105" w14:textId="77777777" w:rsidR="00CA2FD3" w:rsidRPr="00EC60ED" w:rsidRDefault="00CA2FD3" w:rsidP="00CA2FD3">
      <w:pPr>
        <w:spacing w:after="120"/>
        <w:ind w:left="709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Решение:</w:t>
      </w:r>
    </w:p>
    <w:p w14:paraId="7104ED7A" w14:textId="77777777" w:rsidR="00CA2FD3" w:rsidRPr="00EC60ED" w:rsidRDefault="00CA2FD3" w:rsidP="00CA2FD3">
      <w:pPr>
        <w:spacing w:after="120"/>
        <w:ind w:left="709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 xml:space="preserve">Перенос базовых процедур, связанных с открытием и ведением бизнеса, в цифровую среду (опции доступны через платформу государственных услуг </w:t>
      </w:r>
      <w:hyperlink r:id="rId11" w:history="1">
        <w:r w:rsidRPr="00EC60ED">
          <w:rPr>
            <w:rStyle w:val="ad"/>
            <w:rFonts w:ascii="Arial" w:hAnsi="Arial" w:cs="Arial"/>
            <w:lang w:val="en-US"/>
          </w:rPr>
          <w:t>e</w:t>
        </w:r>
        <w:r w:rsidRPr="00EC60ED">
          <w:rPr>
            <w:rStyle w:val="ad"/>
            <w:rFonts w:ascii="Arial" w:hAnsi="Arial" w:cs="Arial"/>
          </w:rPr>
          <w:t>-</w:t>
        </w:r>
        <w:proofErr w:type="spellStart"/>
        <w:r w:rsidRPr="00EC60ED">
          <w:rPr>
            <w:rStyle w:val="ad"/>
            <w:rFonts w:ascii="Arial" w:hAnsi="Arial" w:cs="Arial"/>
            <w:lang w:val="en-US"/>
          </w:rPr>
          <w:t>estonia</w:t>
        </w:r>
        <w:proofErr w:type="spellEnd"/>
      </w:hyperlink>
    </w:p>
    <w:p w14:paraId="65175828" w14:textId="77777777" w:rsidR="00CA2FD3" w:rsidRPr="00EC60ED" w:rsidRDefault="00CA2FD3" w:rsidP="00CA2FD3">
      <w:pPr>
        <w:spacing w:after="120"/>
        <w:ind w:left="709"/>
        <w:jc w:val="both"/>
        <w:rPr>
          <w:rFonts w:ascii="Arial" w:hAnsi="Arial" w:cs="Arial"/>
        </w:rPr>
      </w:pPr>
    </w:p>
    <w:p w14:paraId="4B9DD3AB" w14:textId="77777777" w:rsidR="00CA2FD3" w:rsidRPr="00EC60ED" w:rsidRDefault="00CA2FD3" w:rsidP="00CA2FD3">
      <w:pPr>
        <w:spacing w:after="120"/>
        <w:ind w:left="709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 xml:space="preserve">Доступные услуги: </w:t>
      </w:r>
    </w:p>
    <w:p w14:paraId="00CE187F" w14:textId="77777777" w:rsidR="00CA2FD3" w:rsidRPr="00EC60ED" w:rsidRDefault="00CA2FD3" w:rsidP="00CA2FD3">
      <w:pPr>
        <w:pStyle w:val="a3"/>
        <w:numPr>
          <w:ilvl w:val="0"/>
          <w:numId w:val="27"/>
        </w:numPr>
        <w:spacing w:after="120" w:line="259" w:lineRule="auto"/>
        <w:ind w:left="1418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электронная декларация на уплату налога на прибыль, социального налога, взносов в фонд обязательного пенсионного страхования и т.д.</w:t>
      </w:r>
    </w:p>
    <w:p w14:paraId="7D8E7DA6" w14:textId="77777777" w:rsidR="00CA2FD3" w:rsidRPr="00EC60ED" w:rsidRDefault="00CA2FD3" w:rsidP="00CA2FD3">
      <w:pPr>
        <w:pStyle w:val="a3"/>
        <w:spacing w:after="120"/>
        <w:ind w:left="1418"/>
        <w:contextualSpacing w:val="0"/>
        <w:jc w:val="both"/>
        <w:rPr>
          <w:rFonts w:ascii="Arial" w:hAnsi="Arial" w:cs="Arial"/>
        </w:rPr>
      </w:pPr>
    </w:p>
    <w:p w14:paraId="5E774E61" w14:textId="77777777" w:rsidR="00CA2FD3" w:rsidRPr="00EC60ED" w:rsidRDefault="00CA2FD3" w:rsidP="00CA2FD3">
      <w:pPr>
        <w:pStyle w:val="a3"/>
        <w:spacing w:after="120"/>
        <w:ind w:left="1418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 xml:space="preserve">Результаты: </w:t>
      </w:r>
    </w:p>
    <w:p w14:paraId="2206B509" w14:textId="77777777" w:rsidR="00CA2FD3" w:rsidRPr="00EC60ED" w:rsidRDefault="00CA2FD3" w:rsidP="00CA2FD3">
      <w:pPr>
        <w:pStyle w:val="a3"/>
        <w:numPr>
          <w:ilvl w:val="0"/>
          <w:numId w:val="28"/>
        </w:numPr>
        <w:spacing w:after="120" w:line="259" w:lineRule="auto"/>
        <w:ind w:left="1418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процесс подачи декларации в электронной форме в среднем занимает 3 минуты;</w:t>
      </w:r>
    </w:p>
    <w:p w14:paraId="765BCCEB" w14:textId="77777777" w:rsidR="00CA2FD3" w:rsidRPr="00EC60ED" w:rsidRDefault="00CA2FD3" w:rsidP="00CA2FD3">
      <w:pPr>
        <w:pStyle w:val="a3"/>
        <w:numPr>
          <w:ilvl w:val="0"/>
          <w:numId w:val="28"/>
        </w:numPr>
        <w:spacing w:after="120" w:line="259" w:lineRule="auto"/>
        <w:ind w:left="1418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98% всех налоговых деклараций в Эстонии подается в электронной форме.</w:t>
      </w:r>
    </w:p>
    <w:p w14:paraId="3AD14B7B" w14:textId="77777777" w:rsidR="00CA2FD3" w:rsidRPr="00EC60ED" w:rsidRDefault="00CA2FD3" w:rsidP="00CA2FD3">
      <w:pPr>
        <w:pStyle w:val="a3"/>
        <w:spacing w:after="120"/>
        <w:ind w:left="1418"/>
        <w:contextualSpacing w:val="0"/>
        <w:jc w:val="both"/>
        <w:rPr>
          <w:rFonts w:ascii="Arial" w:hAnsi="Arial" w:cs="Arial"/>
        </w:rPr>
      </w:pPr>
    </w:p>
    <w:p w14:paraId="0A498E1F" w14:textId="77777777" w:rsidR="00CA2FD3" w:rsidRPr="00EC60ED" w:rsidRDefault="00CA2FD3" w:rsidP="00CA2FD3">
      <w:pPr>
        <w:pStyle w:val="a3"/>
        <w:numPr>
          <w:ilvl w:val="0"/>
          <w:numId w:val="27"/>
        </w:numPr>
        <w:spacing w:after="120" w:line="259" w:lineRule="auto"/>
        <w:ind w:left="1418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 xml:space="preserve">открытие счета в банке онлайн (наличие </w:t>
      </w:r>
      <w:r w:rsidRPr="00EC60ED">
        <w:rPr>
          <w:rFonts w:ascii="Arial" w:hAnsi="Arial" w:cs="Arial"/>
          <w:lang w:val="en-US"/>
        </w:rPr>
        <w:t>e</w:t>
      </w:r>
      <w:r w:rsidRPr="00EC60ED">
        <w:rPr>
          <w:rFonts w:ascii="Arial" w:hAnsi="Arial" w:cs="Arial"/>
        </w:rPr>
        <w:t>-</w:t>
      </w:r>
      <w:r w:rsidRPr="00EC60ED">
        <w:rPr>
          <w:rFonts w:ascii="Arial" w:hAnsi="Arial" w:cs="Arial"/>
          <w:lang w:val="en-US"/>
        </w:rPr>
        <w:t>ID</w:t>
      </w:r>
      <w:r w:rsidRPr="00EC60ED">
        <w:rPr>
          <w:rFonts w:ascii="Arial" w:hAnsi="Arial" w:cs="Arial"/>
        </w:rPr>
        <w:t xml:space="preserve"> или </w:t>
      </w:r>
      <w:r w:rsidRPr="00EC60ED">
        <w:rPr>
          <w:rFonts w:ascii="Arial" w:hAnsi="Arial" w:cs="Arial"/>
          <w:lang w:val="en-US"/>
        </w:rPr>
        <w:t>e</w:t>
      </w:r>
      <w:r w:rsidRPr="00EC60ED">
        <w:rPr>
          <w:rFonts w:ascii="Arial" w:hAnsi="Arial" w:cs="Arial"/>
        </w:rPr>
        <w:t>-</w:t>
      </w:r>
      <w:r w:rsidRPr="00EC60ED">
        <w:rPr>
          <w:rFonts w:ascii="Arial" w:hAnsi="Arial" w:cs="Arial"/>
          <w:lang w:val="en-US"/>
        </w:rPr>
        <w:t>Residency</w:t>
      </w:r>
      <w:r w:rsidRPr="00EC60ED">
        <w:rPr>
          <w:rFonts w:ascii="Arial" w:hAnsi="Arial" w:cs="Arial"/>
        </w:rPr>
        <w:t>, интервью по видеосвязи и использование технологии распознавания лиц).</w:t>
      </w:r>
    </w:p>
    <w:p w14:paraId="42DDE5F9" w14:textId="77777777" w:rsidR="00CA2FD3" w:rsidRPr="00EC60ED" w:rsidRDefault="00CA2FD3" w:rsidP="00CA2FD3">
      <w:pPr>
        <w:pStyle w:val="a3"/>
        <w:spacing w:after="120"/>
        <w:ind w:left="1418"/>
        <w:contextualSpacing w:val="0"/>
        <w:jc w:val="both"/>
        <w:rPr>
          <w:rFonts w:ascii="Arial" w:hAnsi="Arial" w:cs="Arial"/>
        </w:rPr>
      </w:pPr>
    </w:p>
    <w:p w14:paraId="55CC4976" w14:textId="77777777" w:rsidR="00CA2FD3" w:rsidRPr="00EC60ED" w:rsidRDefault="00CA2FD3" w:rsidP="00CA2FD3">
      <w:pPr>
        <w:pStyle w:val="a3"/>
        <w:spacing w:after="120"/>
        <w:ind w:left="1418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 xml:space="preserve">Результаты: </w:t>
      </w:r>
    </w:p>
    <w:p w14:paraId="192B2310" w14:textId="77777777" w:rsidR="00CA2FD3" w:rsidRPr="00EC60ED" w:rsidRDefault="00CA2FD3" w:rsidP="00CA2FD3">
      <w:pPr>
        <w:pStyle w:val="a3"/>
        <w:numPr>
          <w:ilvl w:val="0"/>
          <w:numId w:val="28"/>
        </w:numPr>
        <w:spacing w:after="120" w:line="259" w:lineRule="auto"/>
        <w:ind w:left="1418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99% всех банковских операций в Эстонии совершается через интернет (для сравнения: в США до сих пор до трети операций по денежным переводам происходит в рукописном режиме).</w:t>
      </w:r>
    </w:p>
    <w:p w14:paraId="26ECE592" w14:textId="77777777" w:rsidR="00CA2FD3" w:rsidRPr="00EC60ED" w:rsidRDefault="00CA2FD3" w:rsidP="00CA2FD3">
      <w:pPr>
        <w:pStyle w:val="a3"/>
        <w:spacing w:after="120"/>
        <w:ind w:left="1418"/>
        <w:contextualSpacing w:val="0"/>
        <w:jc w:val="both"/>
        <w:rPr>
          <w:rFonts w:ascii="Arial" w:hAnsi="Arial" w:cs="Arial"/>
        </w:rPr>
      </w:pPr>
    </w:p>
    <w:p w14:paraId="692FD3D3" w14:textId="77777777" w:rsidR="00CA2FD3" w:rsidRPr="00EC60ED" w:rsidRDefault="00CA2FD3" w:rsidP="00CA2FD3">
      <w:pPr>
        <w:pStyle w:val="a3"/>
        <w:numPr>
          <w:ilvl w:val="0"/>
          <w:numId w:val="27"/>
        </w:numPr>
        <w:spacing w:after="120" w:line="259" w:lineRule="auto"/>
        <w:ind w:left="1418"/>
        <w:contextualSpacing w:val="0"/>
        <w:jc w:val="both"/>
        <w:rPr>
          <w:rFonts w:ascii="Arial" w:hAnsi="Arial" w:cs="Arial"/>
        </w:rPr>
      </w:pPr>
      <w:proofErr w:type="gramStart"/>
      <w:r w:rsidRPr="00EC60ED">
        <w:rPr>
          <w:rFonts w:ascii="Arial" w:hAnsi="Arial" w:cs="Arial"/>
          <w:lang w:val="en-US"/>
        </w:rPr>
        <w:t>e</w:t>
      </w:r>
      <w:r w:rsidRPr="00EC60ED">
        <w:rPr>
          <w:rFonts w:ascii="Cambria Math" w:hAnsi="Cambria Math" w:cs="Cambria Math"/>
        </w:rPr>
        <w:t>‑</w:t>
      </w:r>
      <w:r w:rsidRPr="00EC60ED">
        <w:rPr>
          <w:rFonts w:ascii="Arial" w:hAnsi="Arial" w:cs="Arial"/>
          <w:lang w:val="en-US"/>
        </w:rPr>
        <w:t>Business</w:t>
      </w:r>
      <w:proofErr w:type="gramEnd"/>
      <w:r w:rsidRPr="00EC60ED">
        <w:rPr>
          <w:rFonts w:ascii="Arial" w:hAnsi="Arial" w:cs="Arial"/>
        </w:rPr>
        <w:t xml:space="preserve"> </w:t>
      </w:r>
      <w:r w:rsidRPr="00EC60ED">
        <w:rPr>
          <w:rFonts w:ascii="Arial" w:hAnsi="Arial" w:cs="Arial"/>
          <w:lang w:val="en-US"/>
        </w:rPr>
        <w:t>Register</w:t>
      </w:r>
      <w:r w:rsidRPr="00EC60ED">
        <w:rPr>
          <w:rFonts w:ascii="Arial" w:hAnsi="Arial" w:cs="Arial"/>
        </w:rPr>
        <w:t xml:space="preserve"> – сервис, позволяющий зарегистрировать компанию онлайн, вносить изменения в коммерческий регистр </w:t>
      </w:r>
      <w:r w:rsidRPr="00EC60ED">
        <w:rPr>
          <w:rFonts w:ascii="Arial" w:hAnsi="Arial" w:cs="Arial"/>
        </w:rPr>
        <w:lastRenderedPageBreak/>
        <w:t>Эстонии, сдавать ежегодную отчетность, создавать запросы в отношении других компаний и т.д.</w:t>
      </w:r>
    </w:p>
    <w:p w14:paraId="6ADE31EC" w14:textId="77777777" w:rsidR="00CA2FD3" w:rsidRPr="00EC60ED" w:rsidRDefault="00CA2FD3" w:rsidP="00CA2FD3">
      <w:pPr>
        <w:pStyle w:val="a3"/>
        <w:spacing w:after="120"/>
        <w:ind w:left="1418"/>
        <w:contextualSpacing w:val="0"/>
        <w:jc w:val="both"/>
        <w:rPr>
          <w:rFonts w:ascii="Arial" w:hAnsi="Arial" w:cs="Arial"/>
        </w:rPr>
      </w:pPr>
    </w:p>
    <w:p w14:paraId="692E16A1" w14:textId="77777777" w:rsidR="00CA2FD3" w:rsidRPr="00EC60ED" w:rsidRDefault="00CA2FD3" w:rsidP="00CA2FD3">
      <w:pPr>
        <w:pStyle w:val="a3"/>
        <w:spacing w:after="120"/>
        <w:ind w:left="1418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 xml:space="preserve">Результаты: </w:t>
      </w:r>
    </w:p>
    <w:p w14:paraId="28270DE9" w14:textId="77777777" w:rsidR="00CA2FD3" w:rsidRPr="00EC60ED" w:rsidRDefault="00CA2FD3" w:rsidP="00CA2FD3">
      <w:pPr>
        <w:pStyle w:val="a3"/>
        <w:numPr>
          <w:ilvl w:val="0"/>
          <w:numId w:val="28"/>
        </w:numPr>
        <w:spacing w:after="120" w:line="259" w:lineRule="auto"/>
        <w:ind w:left="1418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98% всех компаний создаются через инструмент онлайн-регистрации;</w:t>
      </w:r>
    </w:p>
    <w:p w14:paraId="7D4D5AF0" w14:textId="77777777" w:rsidR="00CA2FD3" w:rsidRPr="00EC60ED" w:rsidRDefault="00CA2FD3" w:rsidP="00CA2FD3">
      <w:pPr>
        <w:pStyle w:val="a3"/>
        <w:numPr>
          <w:ilvl w:val="0"/>
          <w:numId w:val="28"/>
        </w:numPr>
        <w:spacing w:after="120" w:line="259" w:lineRule="auto"/>
        <w:ind w:left="1418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среднее время, необходимое для регистрации компании, сократилось с пяти дней до нескольких часов.</w:t>
      </w:r>
    </w:p>
    <w:p w14:paraId="1BA6AB57" w14:textId="77777777" w:rsidR="00CA2FD3" w:rsidRPr="00EC60ED" w:rsidRDefault="00CA2FD3" w:rsidP="00CA2FD3">
      <w:pPr>
        <w:pStyle w:val="a3"/>
        <w:spacing w:after="120"/>
        <w:ind w:left="709"/>
        <w:contextualSpacing w:val="0"/>
        <w:jc w:val="both"/>
        <w:rPr>
          <w:rFonts w:ascii="Arial" w:hAnsi="Arial" w:cs="Arial"/>
        </w:rPr>
      </w:pPr>
    </w:p>
    <w:p w14:paraId="6407EFB6" w14:textId="77777777" w:rsidR="00CA2FD3" w:rsidRPr="00EC60ED" w:rsidRDefault="00CA2FD3" w:rsidP="00CA2FD3">
      <w:pPr>
        <w:spacing w:after="120"/>
        <w:ind w:left="709"/>
        <w:jc w:val="both"/>
        <w:rPr>
          <w:rFonts w:ascii="Arial" w:hAnsi="Arial" w:cs="Arial"/>
        </w:rPr>
      </w:pPr>
    </w:p>
    <w:p w14:paraId="1F84016B" w14:textId="77777777" w:rsidR="00CA2FD3" w:rsidRPr="00EC60ED" w:rsidRDefault="00CA2FD3" w:rsidP="00CA2FD3">
      <w:pPr>
        <w:spacing w:after="120"/>
        <w:ind w:left="709"/>
        <w:jc w:val="both"/>
        <w:rPr>
          <w:rFonts w:ascii="Arial" w:hAnsi="Arial" w:cs="Arial"/>
        </w:rPr>
      </w:pPr>
      <w:proofErr w:type="gramStart"/>
      <w:r w:rsidRPr="00EC60ED">
        <w:rPr>
          <w:rFonts w:ascii="Arial" w:hAnsi="Arial" w:cs="Arial"/>
          <w:lang w:val="en-US"/>
        </w:rPr>
        <w:t>e</w:t>
      </w:r>
      <w:r w:rsidRPr="00EC60ED">
        <w:rPr>
          <w:rFonts w:ascii="Cambria Math" w:hAnsi="Cambria Math" w:cs="Cambria Math"/>
        </w:rPr>
        <w:t>‑</w:t>
      </w:r>
      <w:r w:rsidRPr="00EC60ED">
        <w:rPr>
          <w:rFonts w:ascii="Arial" w:hAnsi="Arial" w:cs="Arial"/>
          <w:lang w:val="en-US"/>
        </w:rPr>
        <w:t>Business</w:t>
      </w:r>
      <w:proofErr w:type="gramEnd"/>
      <w:r w:rsidRPr="00EC60ED">
        <w:rPr>
          <w:rFonts w:ascii="Arial" w:hAnsi="Arial" w:cs="Arial"/>
        </w:rPr>
        <w:t xml:space="preserve"> </w:t>
      </w:r>
      <w:r w:rsidRPr="00EC60ED">
        <w:rPr>
          <w:rFonts w:ascii="Arial" w:hAnsi="Arial" w:cs="Arial"/>
          <w:lang w:val="en-US"/>
        </w:rPr>
        <w:t>Register</w:t>
      </w:r>
      <w:r w:rsidRPr="00EC60ED">
        <w:rPr>
          <w:rFonts w:ascii="Arial" w:hAnsi="Arial" w:cs="Arial"/>
        </w:rPr>
        <w:t>: Цифровой коммерческий регистр Эстонии (подробнее)</w:t>
      </w:r>
    </w:p>
    <w:p w14:paraId="263739B8" w14:textId="77777777" w:rsidR="00CA2FD3" w:rsidRDefault="00CA2FD3" w:rsidP="00CA2FD3">
      <w:pPr>
        <w:spacing w:after="120"/>
        <w:ind w:left="709"/>
        <w:jc w:val="both"/>
        <w:rPr>
          <w:rFonts w:ascii="Arial" w:hAnsi="Arial" w:cs="Arial"/>
        </w:rPr>
      </w:pPr>
    </w:p>
    <w:p w14:paraId="2FAE0523" w14:textId="77777777" w:rsidR="00CA2FD3" w:rsidRPr="00EC60ED" w:rsidRDefault="00CA2FD3" w:rsidP="00CA2FD3">
      <w:pPr>
        <w:spacing w:after="120"/>
        <w:ind w:left="709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 xml:space="preserve">Цифровой сервис регулируется Центром регистров и информационных систем, который является подведомственной организацией Министерства юстиции Эстонии. Помимо данного цифрового сервиса Центр курирует и другие цифровые проекты – электронные нотариальные услуги, электронный земельный кадастр и т.д. </w:t>
      </w:r>
    </w:p>
    <w:p w14:paraId="4207D985" w14:textId="77777777" w:rsidR="00CA2FD3" w:rsidRPr="00EC60ED" w:rsidRDefault="00CA2FD3" w:rsidP="00CA2FD3">
      <w:pPr>
        <w:spacing w:after="120"/>
        <w:ind w:left="709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 xml:space="preserve">Услуги, предоставляемые в рамках </w:t>
      </w:r>
      <w:r w:rsidRPr="00EC60ED">
        <w:rPr>
          <w:rFonts w:ascii="Arial" w:hAnsi="Arial" w:cs="Arial"/>
          <w:lang w:val="en-US"/>
        </w:rPr>
        <w:t>e</w:t>
      </w:r>
      <w:r w:rsidRPr="00EC60ED">
        <w:rPr>
          <w:rFonts w:ascii="Cambria Math" w:hAnsi="Cambria Math" w:cs="Cambria Math"/>
        </w:rPr>
        <w:t>‑</w:t>
      </w:r>
      <w:r w:rsidRPr="00EC60ED">
        <w:rPr>
          <w:rFonts w:ascii="Arial" w:hAnsi="Arial" w:cs="Arial"/>
          <w:lang w:val="en-US"/>
        </w:rPr>
        <w:t>Business</w:t>
      </w:r>
      <w:r w:rsidRPr="00EC60ED">
        <w:rPr>
          <w:rFonts w:ascii="Arial" w:hAnsi="Arial" w:cs="Arial"/>
        </w:rPr>
        <w:t xml:space="preserve"> </w:t>
      </w:r>
      <w:r w:rsidRPr="00EC60ED">
        <w:rPr>
          <w:rFonts w:ascii="Arial" w:hAnsi="Arial" w:cs="Arial"/>
          <w:lang w:val="en-US"/>
        </w:rPr>
        <w:t>Register</w:t>
      </w:r>
      <w:r w:rsidRPr="00EC60ED">
        <w:rPr>
          <w:rFonts w:ascii="Arial" w:hAnsi="Arial" w:cs="Arial"/>
        </w:rPr>
        <w:t>, можно условно разделить на два направления:</w:t>
      </w:r>
    </w:p>
    <w:p w14:paraId="423099EF" w14:textId="77777777" w:rsidR="00CA2FD3" w:rsidRPr="00EC60ED" w:rsidRDefault="00CA2FD3" w:rsidP="00CA2FD3">
      <w:pPr>
        <w:pStyle w:val="a3"/>
        <w:numPr>
          <w:ilvl w:val="0"/>
          <w:numId w:val="29"/>
        </w:numPr>
        <w:spacing w:after="120" w:line="259" w:lineRule="auto"/>
        <w:ind w:left="1560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Портал онлайн регистрации компаний (</w:t>
      </w:r>
      <w:proofErr w:type="spellStart"/>
      <w:r w:rsidRPr="00EC60ED">
        <w:rPr>
          <w:rFonts w:ascii="Arial" w:hAnsi="Arial" w:cs="Arial"/>
        </w:rPr>
        <w:t>Company</w:t>
      </w:r>
      <w:proofErr w:type="spellEnd"/>
      <w:r w:rsidRPr="00EC60ED">
        <w:rPr>
          <w:rFonts w:ascii="Arial" w:hAnsi="Arial" w:cs="Arial"/>
        </w:rPr>
        <w:t xml:space="preserve"> </w:t>
      </w:r>
      <w:proofErr w:type="spellStart"/>
      <w:r w:rsidRPr="00EC60ED">
        <w:rPr>
          <w:rFonts w:ascii="Arial" w:hAnsi="Arial" w:cs="Arial"/>
        </w:rPr>
        <w:t>Registration</w:t>
      </w:r>
      <w:proofErr w:type="spellEnd"/>
      <w:r w:rsidRPr="00EC60ED">
        <w:rPr>
          <w:rFonts w:ascii="Arial" w:hAnsi="Arial" w:cs="Arial"/>
        </w:rPr>
        <w:t xml:space="preserve"> </w:t>
      </w:r>
      <w:proofErr w:type="spellStart"/>
      <w:r w:rsidRPr="00EC60ED">
        <w:rPr>
          <w:rFonts w:ascii="Arial" w:hAnsi="Arial" w:cs="Arial"/>
        </w:rPr>
        <w:t>Portal</w:t>
      </w:r>
      <w:proofErr w:type="spellEnd"/>
      <w:r w:rsidRPr="00EC60ED">
        <w:rPr>
          <w:rFonts w:ascii="Arial" w:hAnsi="Arial" w:cs="Arial"/>
        </w:rPr>
        <w:t>):</w:t>
      </w:r>
    </w:p>
    <w:p w14:paraId="5D8E3EC3" w14:textId="77777777" w:rsidR="00CA2FD3" w:rsidRPr="00EC60ED" w:rsidRDefault="00CA2FD3" w:rsidP="00CA2FD3">
      <w:pPr>
        <w:pStyle w:val="a3"/>
        <w:numPr>
          <w:ilvl w:val="0"/>
          <w:numId w:val="28"/>
        </w:numPr>
        <w:spacing w:after="120" w:line="259" w:lineRule="auto"/>
        <w:ind w:left="1560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регистрация новых компаний/организаций: для электронной регистрации новой организации необходимо, чтобы все ключевые лица (члены правления, учредители, члены совета и т.д.)</w:t>
      </w:r>
    </w:p>
    <w:p w14:paraId="350AAFFC" w14:textId="77777777" w:rsidR="00CA2FD3" w:rsidRPr="00EC60ED" w:rsidRDefault="00CA2FD3" w:rsidP="00CA2FD3">
      <w:pPr>
        <w:pStyle w:val="a3"/>
        <w:numPr>
          <w:ilvl w:val="0"/>
          <w:numId w:val="28"/>
        </w:numPr>
        <w:spacing w:after="120" w:line="259" w:lineRule="auto"/>
        <w:ind w:left="1560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внесение изменений в данные о компании, подача заявления о ликвидации организации и удалении информации об организации из коммерческого регистра</w:t>
      </w:r>
    </w:p>
    <w:p w14:paraId="760E14A9" w14:textId="77777777" w:rsidR="00CA2FD3" w:rsidRPr="00EC60ED" w:rsidRDefault="00CA2FD3" w:rsidP="00CA2FD3">
      <w:pPr>
        <w:pStyle w:val="a3"/>
        <w:numPr>
          <w:ilvl w:val="0"/>
          <w:numId w:val="28"/>
        </w:numPr>
        <w:spacing w:after="120" w:line="259" w:lineRule="auto"/>
        <w:ind w:left="1560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уведомление о смене сферы деятельности компаний (основного вида экономической деятельности)</w:t>
      </w:r>
    </w:p>
    <w:p w14:paraId="153B877D" w14:textId="77777777" w:rsidR="00CA2FD3" w:rsidRPr="00EC60ED" w:rsidRDefault="00CA2FD3" w:rsidP="00CA2FD3">
      <w:pPr>
        <w:pStyle w:val="a3"/>
        <w:spacing w:after="120"/>
        <w:ind w:left="1560"/>
        <w:contextualSpacing w:val="0"/>
        <w:jc w:val="both"/>
        <w:rPr>
          <w:rFonts w:ascii="Arial" w:hAnsi="Arial" w:cs="Arial"/>
        </w:rPr>
      </w:pPr>
    </w:p>
    <w:p w14:paraId="27C99610" w14:textId="77777777" w:rsidR="00CA2FD3" w:rsidRPr="00EC60ED" w:rsidRDefault="00CA2FD3" w:rsidP="00CA2FD3">
      <w:pPr>
        <w:pStyle w:val="a3"/>
        <w:numPr>
          <w:ilvl w:val="0"/>
          <w:numId w:val="29"/>
        </w:numPr>
        <w:spacing w:after="120" w:line="259" w:lineRule="auto"/>
        <w:ind w:left="1560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Электронный коммерческий регистр Эстонии (</w:t>
      </w:r>
      <w:r w:rsidRPr="00EC60ED">
        <w:rPr>
          <w:rFonts w:ascii="Arial" w:hAnsi="Arial" w:cs="Arial"/>
          <w:lang w:val="en-US"/>
        </w:rPr>
        <w:t>e</w:t>
      </w:r>
      <w:r w:rsidRPr="00EC60ED">
        <w:rPr>
          <w:rFonts w:ascii="Arial" w:hAnsi="Arial" w:cs="Arial"/>
        </w:rPr>
        <w:t>-</w:t>
      </w:r>
      <w:r w:rsidRPr="00EC60ED">
        <w:rPr>
          <w:rFonts w:ascii="Arial" w:hAnsi="Arial" w:cs="Arial"/>
          <w:lang w:val="en-US"/>
        </w:rPr>
        <w:t>Business</w:t>
      </w:r>
      <w:r w:rsidRPr="00EC60ED">
        <w:rPr>
          <w:rFonts w:ascii="Arial" w:hAnsi="Arial" w:cs="Arial"/>
        </w:rPr>
        <w:t xml:space="preserve"> </w:t>
      </w:r>
      <w:r w:rsidRPr="00EC60ED">
        <w:rPr>
          <w:rFonts w:ascii="Arial" w:hAnsi="Arial" w:cs="Arial"/>
          <w:lang w:val="en-US"/>
        </w:rPr>
        <w:t>Register</w:t>
      </w:r>
      <w:r w:rsidRPr="00EC60ED">
        <w:rPr>
          <w:rFonts w:ascii="Arial" w:hAnsi="Arial" w:cs="Arial"/>
        </w:rPr>
        <w:t>): сервис, позволяющий в реальном времени отслеживать информацию обо всех юридических лицах, зарегистрированных в Эстонии, а также:</w:t>
      </w:r>
    </w:p>
    <w:p w14:paraId="7B8E9A82" w14:textId="77777777" w:rsidR="00CA2FD3" w:rsidRPr="00EC60ED" w:rsidRDefault="00CA2FD3" w:rsidP="00CA2FD3">
      <w:pPr>
        <w:pStyle w:val="a3"/>
        <w:numPr>
          <w:ilvl w:val="0"/>
          <w:numId w:val="28"/>
        </w:numPr>
        <w:spacing w:after="120" w:line="259" w:lineRule="auto"/>
        <w:ind w:left="1560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получать общую информацию о компании и данные о наличии налоговой задолженности;</w:t>
      </w:r>
    </w:p>
    <w:p w14:paraId="28CA5DFF" w14:textId="77777777" w:rsidR="00CA2FD3" w:rsidRPr="00EC60ED" w:rsidRDefault="00CA2FD3" w:rsidP="00CA2FD3">
      <w:pPr>
        <w:pStyle w:val="a3"/>
        <w:numPr>
          <w:ilvl w:val="0"/>
          <w:numId w:val="28"/>
        </w:numPr>
        <w:spacing w:after="120" w:line="259" w:lineRule="auto"/>
        <w:ind w:left="1560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создавать запросы по названию организации, коду, присвоенному компании в коммерческом регистре, расположению компании, сфере деятельности и т.д.</w:t>
      </w:r>
    </w:p>
    <w:p w14:paraId="7684C159" w14:textId="77777777" w:rsidR="00CA2FD3" w:rsidRPr="00EC60ED" w:rsidRDefault="00CA2FD3" w:rsidP="00CA2FD3">
      <w:pPr>
        <w:pStyle w:val="a3"/>
        <w:numPr>
          <w:ilvl w:val="0"/>
          <w:numId w:val="28"/>
        </w:numPr>
        <w:spacing w:after="120" w:line="259" w:lineRule="auto"/>
        <w:ind w:left="1560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получать доступ к годовым отчетам, уставам, информации о наличии личных и коммерческих залогов;</w:t>
      </w:r>
    </w:p>
    <w:p w14:paraId="5DFA58A2" w14:textId="77777777" w:rsidR="00CA2FD3" w:rsidRPr="00EC60ED" w:rsidRDefault="00CA2FD3" w:rsidP="00CA2FD3">
      <w:pPr>
        <w:pStyle w:val="a3"/>
        <w:numPr>
          <w:ilvl w:val="0"/>
          <w:numId w:val="28"/>
        </w:numPr>
        <w:spacing w:after="120" w:line="259" w:lineRule="auto"/>
        <w:ind w:left="1560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визуализировать связи, существующие между различными организациями и лицами, и т.д.</w:t>
      </w:r>
    </w:p>
    <w:p w14:paraId="68272EDE" w14:textId="77777777" w:rsidR="00CA2FD3" w:rsidRPr="00EC60ED" w:rsidRDefault="00CA2FD3" w:rsidP="00CA2FD3">
      <w:pPr>
        <w:spacing w:after="120"/>
        <w:ind w:left="709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lastRenderedPageBreak/>
        <w:t xml:space="preserve">Доступ к системе предоставляется через онлайн-регистрацию по данным </w:t>
      </w:r>
      <w:r w:rsidRPr="00EC60ED">
        <w:rPr>
          <w:rFonts w:ascii="Arial" w:hAnsi="Arial" w:cs="Arial"/>
          <w:lang w:val="en-US"/>
        </w:rPr>
        <w:t>ID</w:t>
      </w:r>
      <w:r w:rsidRPr="00EC60ED">
        <w:rPr>
          <w:rFonts w:ascii="Arial" w:hAnsi="Arial" w:cs="Arial"/>
        </w:rPr>
        <w:t>-карты</w:t>
      </w:r>
    </w:p>
    <w:p w14:paraId="423DE9B1" w14:textId="77777777" w:rsidR="00CA2FD3" w:rsidRDefault="00CA2FD3" w:rsidP="00CA2FD3">
      <w:pPr>
        <w:spacing w:line="360" w:lineRule="auto"/>
        <w:ind w:left="720"/>
        <w:jc w:val="both"/>
        <w:rPr>
          <w:rFonts w:ascii="Arial" w:hAnsi="Arial" w:cs="Arial"/>
        </w:rPr>
      </w:pPr>
    </w:p>
    <w:p w14:paraId="5C3B0C7B" w14:textId="77777777" w:rsidR="00CA2FD3" w:rsidRDefault="00CA2FD3" w:rsidP="00CA2FD3">
      <w:pPr>
        <w:spacing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Выводы для Проекта:</w:t>
      </w:r>
    </w:p>
    <w:p w14:paraId="605ABB13" w14:textId="77777777" w:rsidR="00CA2FD3" w:rsidRPr="00B501E0" w:rsidRDefault="00CA2FD3" w:rsidP="00CA2FD3">
      <w:pPr>
        <w:rPr>
          <w:b/>
        </w:rPr>
      </w:pPr>
    </w:p>
    <w:p w14:paraId="13C7B36D" w14:textId="77777777" w:rsidR="00CA2FD3" w:rsidRPr="00EC60ED" w:rsidRDefault="00CA2FD3" w:rsidP="00CA2FD3">
      <w:pPr>
        <w:pStyle w:val="a3"/>
        <w:numPr>
          <w:ilvl w:val="0"/>
          <w:numId w:val="28"/>
        </w:numPr>
        <w:spacing w:after="120" w:line="259" w:lineRule="auto"/>
        <w:ind w:left="1560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В случае с Эстонией речь идет не о создании полноценной платформы гражданского оборота, а о переносе базовых государственных сервисов для бизнеса в цифровую среду: применительно к нашему ФП это могло бы быть хорошим ориентиром для первого шага</w:t>
      </w:r>
    </w:p>
    <w:p w14:paraId="6F3B292C" w14:textId="77777777" w:rsidR="00CA2FD3" w:rsidRPr="00EC60ED" w:rsidRDefault="00CA2FD3" w:rsidP="00CA2FD3">
      <w:pPr>
        <w:pStyle w:val="a3"/>
        <w:numPr>
          <w:ilvl w:val="0"/>
          <w:numId w:val="28"/>
        </w:numPr>
        <w:spacing w:after="120" w:line="259" w:lineRule="auto"/>
        <w:ind w:left="1560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В России сегодня отдельные сервисы («</w:t>
      </w:r>
      <w:proofErr w:type="spellStart"/>
      <w:r w:rsidRPr="00EC60ED">
        <w:rPr>
          <w:rFonts w:ascii="Arial" w:hAnsi="Arial" w:cs="Arial"/>
        </w:rPr>
        <w:t>госуслуги</w:t>
      </w:r>
      <w:proofErr w:type="spellEnd"/>
      <w:r w:rsidRPr="00EC60ED">
        <w:rPr>
          <w:rFonts w:ascii="Arial" w:hAnsi="Arial" w:cs="Arial"/>
        </w:rPr>
        <w:t xml:space="preserve"> для бизнеса») доступны в электронном формате, однако целый ряд сервисов нельзя получить через портал </w:t>
      </w:r>
      <w:proofErr w:type="spellStart"/>
      <w:r w:rsidRPr="00EC60ED">
        <w:rPr>
          <w:rFonts w:ascii="Arial" w:hAnsi="Arial" w:cs="Arial"/>
        </w:rPr>
        <w:t>госуслуг</w:t>
      </w:r>
      <w:proofErr w:type="spellEnd"/>
      <w:r w:rsidRPr="00EC60ED">
        <w:rPr>
          <w:rFonts w:ascii="Arial" w:hAnsi="Arial" w:cs="Arial"/>
        </w:rPr>
        <w:t xml:space="preserve"> – например, можно зарегистрировать юридическое лицо, однако ликвидация юридического лица в настоящий момент является неэлектронной услугой: по примеру Эстонии, первым шагом для построения полноценной платформы «</w:t>
      </w:r>
      <w:proofErr w:type="spellStart"/>
      <w:r w:rsidRPr="00EC60ED">
        <w:rPr>
          <w:rFonts w:ascii="Arial" w:hAnsi="Arial" w:cs="Arial"/>
        </w:rPr>
        <w:t>госуслуги</w:t>
      </w:r>
      <w:proofErr w:type="spellEnd"/>
      <w:r w:rsidRPr="00EC60ED">
        <w:rPr>
          <w:rFonts w:ascii="Arial" w:hAnsi="Arial" w:cs="Arial"/>
        </w:rPr>
        <w:t xml:space="preserve"> для бизнеса» мог бы стать перенос полного цикла базовых услуг в цифровую среду (например, по линии «регистрация бизнеса – внесение изменений в данные о деятельности организации – ликвидация организации»)</w:t>
      </w:r>
    </w:p>
    <w:p w14:paraId="4BA76F40" w14:textId="77777777" w:rsidR="00CA2FD3" w:rsidRPr="00EC60ED" w:rsidRDefault="00CA2FD3" w:rsidP="00CA2FD3">
      <w:pPr>
        <w:pStyle w:val="a3"/>
        <w:numPr>
          <w:ilvl w:val="0"/>
          <w:numId w:val="28"/>
        </w:numPr>
        <w:spacing w:after="120" w:line="259" w:lineRule="auto"/>
        <w:ind w:left="1560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Еще одним простым, но эффективным шагом могло бы стать предоставление открытого доступа к информации о других субъектах экономической деятельности (общая информация об организации, сведения о наличии задолженностей, доступ к годовым отчетам, возможность отследить связи с другими организациями и физическими лицами и т.д.) через специальную платформу – по модели эстонского e</w:t>
      </w:r>
      <w:r w:rsidRPr="00EC60ED">
        <w:rPr>
          <w:rFonts w:ascii="Cambria Math" w:hAnsi="Cambria Math" w:cs="Cambria Math"/>
        </w:rPr>
        <w:t>‑</w:t>
      </w:r>
      <w:proofErr w:type="spellStart"/>
      <w:r w:rsidRPr="00EC60ED">
        <w:rPr>
          <w:rFonts w:ascii="Arial" w:hAnsi="Arial" w:cs="Arial"/>
        </w:rPr>
        <w:t>Business</w:t>
      </w:r>
      <w:proofErr w:type="spellEnd"/>
      <w:r w:rsidRPr="00EC60ED">
        <w:rPr>
          <w:rFonts w:ascii="Arial" w:hAnsi="Arial" w:cs="Arial"/>
        </w:rPr>
        <w:t xml:space="preserve"> </w:t>
      </w:r>
      <w:proofErr w:type="spellStart"/>
      <w:r w:rsidRPr="00EC60ED">
        <w:rPr>
          <w:rFonts w:ascii="Arial" w:hAnsi="Arial" w:cs="Arial"/>
        </w:rPr>
        <w:t>Register</w:t>
      </w:r>
      <w:proofErr w:type="spellEnd"/>
      <w:r w:rsidRPr="00EC60ED">
        <w:rPr>
          <w:rFonts w:ascii="Arial" w:hAnsi="Arial" w:cs="Arial"/>
        </w:rPr>
        <w:footnoteReference w:id="6"/>
      </w:r>
    </w:p>
    <w:p w14:paraId="7163C43C" w14:textId="77777777" w:rsidR="00CA2FD3" w:rsidRPr="00EC60ED" w:rsidRDefault="00CA2FD3" w:rsidP="00CA2FD3">
      <w:pPr>
        <w:pStyle w:val="a3"/>
        <w:numPr>
          <w:ilvl w:val="0"/>
          <w:numId w:val="28"/>
        </w:numPr>
        <w:spacing w:after="120" w:line="259" w:lineRule="auto"/>
        <w:ind w:left="1560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Основой для эффективного функционирования цифровых государственных услуг для бизнеса выступает система цифровых ID (персональный идентификатор для осуществления взаимодействий в цифровом пространстве), а также максимальная прозрачность процедур и требований</w:t>
      </w:r>
    </w:p>
    <w:p w14:paraId="1B6C37C5" w14:textId="77777777" w:rsidR="00CA2FD3" w:rsidRPr="00EC60ED" w:rsidRDefault="00CA2FD3" w:rsidP="00CA2FD3">
      <w:pPr>
        <w:pStyle w:val="a3"/>
        <w:numPr>
          <w:ilvl w:val="0"/>
          <w:numId w:val="28"/>
        </w:numPr>
        <w:spacing w:after="120" w:line="259" w:lineRule="auto"/>
        <w:ind w:left="1560"/>
        <w:contextualSpacing w:val="0"/>
        <w:jc w:val="both"/>
        <w:rPr>
          <w:rFonts w:ascii="Arial" w:hAnsi="Arial" w:cs="Arial"/>
        </w:rPr>
      </w:pPr>
      <w:r w:rsidRPr="00EC60ED">
        <w:rPr>
          <w:rFonts w:ascii="Arial" w:hAnsi="Arial" w:cs="Arial"/>
        </w:rPr>
        <w:t>Опыт программы e-</w:t>
      </w:r>
      <w:proofErr w:type="spellStart"/>
      <w:r w:rsidRPr="00EC60ED">
        <w:rPr>
          <w:rFonts w:ascii="Arial" w:hAnsi="Arial" w:cs="Arial"/>
        </w:rPr>
        <w:t>Residency</w:t>
      </w:r>
      <w:proofErr w:type="spellEnd"/>
      <w:r w:rsidRPr="00EC60ED">
        <w:rPr>
          <w:rFonts w:ascii="Arial" w:hAnsi="Arial" w:cs="Arial"/>
        </w:rPr>
        <w:t xml:space="preserve"> в меньшей степени отвечает целям и задачам нашего ФП, однако может быть учтен при реализации других направлений </w:t>
      </w:r>
      <w:proofErr w:type="spellStart"/>
      <w:r w:rsidRPr="00EC60ED">
        <w:rPr>
          <w:rFonts w:ascii="Arial" w:hAnsi="Arial" w:cs="Arial"/>
        </w:rPr>
        <w:t>нацпрограммы</w:t>
      </w:r>
      <w:proofErr w:type="spellEnd"/>
      <w:r w:rsidRPr="00EC60ED">
        <w:rPr>
          <w:rFonts w:ascii="Arial" w:hAnsi="Arial" w:cs="Arial"/>
        </w:rPr>
        <w:t xml:space="preserve"> «Цифровая экономика»</w:t>
      </w:r>
    </w:p>
    <w:p w14:paraId="21A451B7" w14:textId="77777777" w:rsidR="00CA2FD3" w:rsidRPr="00C167E0" w:rsidRDefault="00CA2FD3" w:rsidP="00CA2FD3">
      <w:pPr>
        <w:spacing w:line="360" w:lineRule="auto"/>
        <w:ind w:left="720"/>
        <w:jc w:val="both"/>
        <w:rPr>
          <w:rFonts w:ascii="Arial" w:hAnsi="Arial" w:cs="Arial"/>
          <w:szCs w:val="24"/>
        </w:rPr>
      </w:pPr>
    </w:p>
    <w:p w14:paraId="37DFA875" w14:textId="77777777" w:rsidR="00CA2FD3" w:rsidRPr="00C167E0" w:rsidRDefault="00CA2FD3" w:rsidP="00CA2FD3">
      <w:pPr>
        <w:pStyle w:val="a3"/>
        <w:spacing w:line="360" w:lineRule="auto"/>
        <w:ind w:left="1440"/>
        <w:jc w:val="both"/>
        <w:rPr>
          <w:rFonts w:ascii="Arial" w:hAnsi="Arial" w:cs="Arial"/>
          <w:szCs w:val="24"/>
        </w:rPr>
      </w:pPr>
    </w:p>
    <w:p w14:paraId="1A4E5537" w14:textId="77777777" w:rsidR="00CA2FD3" w:rsidRPr="00C167E0" w:rsidRDefault="00CA2FD3" w:rsidP="00CA2FD3">
      <w:pPr>
        <w:pStyle w:val="a3"/>
        <w:spacing w:line="360" w:lineRule="auto"/>
        <w:ind w:left="1440"/>
        <w:jc w:val="both"/>
        <w:rPr>
          <w:rFonts w:ascii="Arial" w:hAnsi="Arial" w:cs="Arial"/>
          <w:szCs w:val="24"/>
        </w:rPr>
      </w:pPr>
    </w:p>
    <w:p w14:paraId="4A27E81C" w14:textId="77777777" w:rsidR="00CA2FD3" w:rsidRPr="00C167E0" w:rsidRDefault="00CA2FD3" w:rsidP="001503E5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714" w:hanging="357"/>
        <w:jc w:val="both"/>
        <w:outlineLvl w:val="0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>Описание лучших зарубежных практик финансового обеспечения реализации проектов и оценка их применимости</w:t>
      </w:r>
    </w:p>
    <w:p w14:paraId="78005ECC" w14:textId="77777777" w:rsidR="00CA2FD3" w:rsidRPr="00C167E0" w:rsidRDefault="00CA2FD3" w:rsidP="00CA2FD3">
      <w:pPr>
        <w:pStyle w:val="a3"/>
        <w:widowControl w:val="0"/>
        <w:autoSpaceDE w:val="0"/>
        <w:autoSpaceDN w:val="0"/>
        <w:adjustRightInd w:val="0"/>
        <w:spacing w:line="360" w:lineRule="auto"/>
        <w:ind w:left="400"/>
        <w:jc w:val="both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lastRenderedPageBreak/>
        <w:t>Прямые аналоги проекта в зарубежной практике отсутствуют</w:t>
      </w:r>
    </w:p>
    <w:p w14:paraId="4141B624" w14:textId="77777777" w:rsidR="00CA2FD3" w:rsidRPr="00C167E0" w:rsidRDefault="00CA2FD3" w:rsidP="00CA2FD3">
      <w:pPr>
        <w:pStyle w:val="a3"/>
        <w:widowControl w:val="0"/>
        <w:autoSpaceDE w:val="0"/>
        <w:autoSpaceDN w:val="0"/>
        <w:adjustRightInd w:val="0"/>
        <w:spacing w:line="360" w:lineRule="auto"/>
        <w:ind w:left="400"/>
        <w:jc w:val="both"/>
        <w:rPr>
          <w:rFonts w:ascii="Arial" w:hAnsi="Arial" w:cs="Arial"/>
          <w:szCs w:val="24"/>
        </w:rPr>
      </w:pPr>
    </w:p>
    <w:p w14:paraId="10F54AA3" w14:textId="77777777" w:rsidR="00CA2FD3" w:rsidRPr="00412782" w:rsidRDefault="00CA2FD3" w:rsidP="001503E5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714" w:hanging="357"/>
        <w:jc w:val="both"/>
        <w:outlineLvl w:val="0"/>
        <w:rPr>
          <w:rFonts w:ascii="Arial" w:hAnsi="Arial" w:cs="Arial"/>
        </w:rPr>
      </w:pPr>
      <w:r w:rsidRPr="00C167E0">
        <w:rPr>
          <w:rFonts w:ascii="Arial" w:hAnsi="Arial" w:cs="Arial"/>
          <w:szCs w:val="24"/>
        </w:rPr>
        <w:t>Механизмы финансирования проекта за счет ГЧП и иных внебюджетных источников</w:t>
      </w:r>
    </w:p>
    <w:p w14:paraId="2D3D149A" w14:textId="77777777" w:rsidR="00CA2FD3" w:rsidRPr="00C167E0" w:rsidRDefault="00CA2FD3" w:rsidP="00CA2FD3">
      <w:pPr>
        <w:pStyle w:val="a3"/>
        <w:widowControl w:val="0"/>
        <w:autoSpaceDE w:val="0"/>
        <w:autoSpaceDN w:val="0"/>
        <w:adjustRightInd w:val="0"/>
        <w:spacing w:after="120" w:line="360" w:lineRule="auto"/>
        <w:ind w:left="403"/>
        <w:contextualSpacing w:val="0"/>
        <w:jc w:val="both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>В рамках Проекта планируется использование внебюджетных источников финансирования в рамках достижения следующих результатов:</w:t>
      </w:r>
    </w:p>
    <w:p w14:paraId="1B4C1311" w14:textId="77777777" w:rsidR="00CA2FD3" w:rsidRPr="00C167E0" w:rsidRDefault="00CA2FD3" w:rsidP="00CA2FD3">
      <w:pPr>
        <w:pStyle w:val="a3"/>
        <w:widowControl w:val="0"/>
        <w:autoSpaceDE w:val="0"/>
        <w:autoSpaceDN w:val="0"/>
        <w:adjustRightInd w:val="0"/>
        <w:spacing w:after="120" w:line="360" w:lineRule="auto"/>
        <w:ind w:left="403"/>
        <w:contextualSpacing w:val="0"/>
        <w:jc w:val="both"/>
        <w:rPr>
          <w:rFonts w:ascii="Arial" w:hAnsi="Arial" w:cs="Arial"/>
          <w:szCs w:val="24"/>
        </w:rPr>
      </w:pPr>
      <w:r w:rsidRPr="00C167E0">
        <w:rPr>
          <w:rFonts w:ascii="Arial" w:hAnsi="Arial" w:cs="Arial"/>
          <w:color w:val="000000"/>
          <w:szCs w:val="24"/>
        </w:rPr>
        <w:t xml:space="preserve">1.2. Обеспечен запуск комплексной системы мер государственной поддержки, направленных на </w:t>
      </w:r>
      <w:proofErr w:type="spellStart"/>
      <w:r w:rsidRPr="00C167E0">
        <w:rPr>
          <w:rFonts w:ascii="Arial" w:hAnsi="Arial" w:cs="Arial"/>
          <w:color w:val="000000"/>
          <w:szCs w:val="24"/>
        </w:rPr>
        <w:t>цифровизацию</w:t>
      </w:r>
      <w:proofErr w:type="spellEnd"/>
      <w:r w:rsidRPr="00C167E0">
        <w:rPr>
          <w:rFonts w:ascii="Arial" w:hAnsi="Arial" w:cs="Arial"/>
          <w:color w:val="000000"/>
          <w:szCs w:val="24"/>
        </w:rPr>
        <w:t xml:space="preserve"> реального сектора экономики</w:t>
      </w:r>
      <w:r w:rsidRPr="00C167E0">
        <w:rPr>
          <w:rFonts w:ascii="Arial" w:hAnsi="Arial" w:cs="Arial"/>
          <w:szCs w:val="24"/>
        </w:rPr>
        <w:t xml:space="preserve"> (предусмотрено финансирование в размере 50% за счет внебюджетных источников – средств компаний, являющихся получателями мер поддержки)</w:t>
      </w:r>
    </w:p>
    <w:p w14:paraId="508432B7" w14:textId="77777777" w:rsidR="00CA2FD3" w:rsidRPr="00C167E0" w:rsidRDefault="00CA2FD3" w:rsidP="00CA2FD3">
      <w:pPr>
        <w:pStyle w:val="a3"/>
        <w:widowControl w:val="0"/>
        <w:autoSpaceDE w:val="0"/>
        <w:autoSpaceDN w:val="0"/>
        <w:adjustRightInd w:val="0"/>
        <w:spacing w:after="120" w:line="360" w:lineRule="auto"/>
        <w:ind w:left="403"/>
        <w:contextualSpacing w:val="0"/>
        <w:jc w:val="both"/>
        <w:rPr>
          <w:rFonts w:ascii="Arial" w:hAnsi="Arial" w:cs="Arial"/>
          <w:szCs w:val="24"/>
        </w:rPr>
      </w:pPr>
      <w:r w:rsidRPr="00C167E0">
        <w:rPr>
          <w:rFonts w:ascii="Arial" w:hAnsi="Arial" w:cs="Arial"/>
          <w:color w:val="000000"/>
          <w:szCs w:val="24"/>
        </w:rPr>
        <w:t>1.3. Обеспечено внедрение российских систем информационной поддержки основных процессов деятельности на предприятиях реального сектора экономики с государственным участием (</w:t>
      </w:r>
      <w:r w:rsidRPr="00C167E0">
        <w:rPr>
          <w:rFonts w:ascii="Arial" w:hAnsi="Arial" w:cs="Arial"/>
          <w:szCs w:val="24"/>
        </w:rPr>
        <w:t>предусмотрено финансирование в размере 100% за счет внебюджетных источников – средств компаний с государственным участием)</w:t>
      </w:r>
    </w:p>
    <w:p w14:paraId="7A9A7184" w14:textId="77777777" w:rsidR="00CA2FD3" w:rsidRPr="00C167E0" w:rsidRDefault="00CA2FD3" w:rsidP="00CA2FD3">
      <w:pPr>
        <w:pStyle w:val="a3"/>
        <w:widowControl w:val="0"/>
        <w:autoSpaceDE w:val="0"/>
        <w:autoSpaceDN w:val="0"/>
        <w:adjustRightInd w:val="0"/>
        <w:spacing w:line="360" w:lineRule="auto"/>
        <w:ind w:left="400"/>
        <w:jc w:val="both"/>
        <w:rPr>
          <w:rFonts w:ascii="Arial" w:hAnsi="Arial" w:cs="Arial"/>
          <w:szCs w:val="24"/>
        </w:rPr>
      </w:pPr>
    </w:p>
    <w:p w14:paraId="1201C965" w14:textId="77777777" w:rsidR="00CA2FD3" w:rsidRPr="00C167E0" w:rsidRDefault="00CA2FD3" w:rsidP="001503E5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714" w:hanging="357"/>
        <w:jc w:val="both"/>
        <w:outlineLvl w:val="0"/>
        <w:rPr>
          <w:rFonts w:ascii="Arial" w:hAnsi="Arial" w:cs="Arial"/>
          <w:szCs w:val="24"/>
          <w:lang w:val="en-US"/>
        </w:rPr>
      </w:pPr>
      <w:proofErr w:type="spellStart"/>
      <w:r w:rsidRPr="00C167E0">
        <w:rPr>
          <w:rFonts w:ascii="Arial" w:hAnsi="Arial" w:cs="Arial"/>
          <w:szCs w:val="24"/>
          <w:lang w:val="en-US"/>
        </w:rPr>
        <w:t>План</w:t>
      </w:r>
      <w:proofErr w:type="spellEnd"/>
      <w:r w:rsidRPr="00C167E0">
        <w:rPr>
          <w:rFonts w:ascii="Arial" w:hAnsi="Arial" w:cs="Arial"/>
          <w:szCs w:val="24"/>
          <w:lang w:val="en-US"/>
        </w:rPr>
        <w:t xml:space="preserve"> </w:t>
      </w:r>
      <w:proofErr w:type="spellStart"/>
      <w:r w:rsidRPr="00C167E0">
        <w:rPr>
          <w:rFonts w:ascii="Arial" w:hAnsi="Arial" w:cs="Arial"/>
          <w:szCs w:val="24"/>
          <w:lang w:val="en-US"/>
        </w:rPr>
        <w:t>коммуникаций</w:t>
      </w:r>
      <w:proofErr w:type="spellEnd"/>
      <w:r w:rsidRPr="00C167E0">
        <w:rPr>
          <w:rFonts w:ascii="Arial" w:hAnsi="Arial" w:cs="Arial"/>
          <w:szCs w:val="24"/>
          <w:lang w:val="en-US"/>
        </w:rPr>
        <w:t xml:space="preserve"> </w:t>
      </w:r>
      <w:proofErr w:type="spellStart"/>
      <w:r w:rsidRPr="00C167E0">
        <w:rPr>
          <w:rFonts w:ascii="Arial" w:hAnsi="Arial" w:cs="Arial"/>
          <w:szCs w:val="24"/>
          <w:lang w:val="en-US"/>
        </w:rPr>
        <w:t>по</w:t>
      </w:r>
      <w:proofErr w:type="spellEnd"/>
      <w:r w:rsidRPr="00C167E0">
        <w:rPr>
          <w:rFonts w:ascii="Arial" w:hAnsi="Arial" w:cs="Arial"/>
          <w:szCs w:val="24"/>
          <w:lang w:val="en-US"/>
        </w:rPr>
        <w:t xml:space="preserve"> </w:t>
      </w:r>
      <w:proofErr w:type="spellStart"/>
      <w:r w:rsidRPr="00C167E0">
        <w:rPr>
          <w:rFonts w:ascii="Arial" w:hAnsi="Arial" w:cs="Arial"/>
          <w:szCs w:val="24"/>
          <w:lang w:val="en-US"/>
        </w:rPr>
        <w:t>проекту</w:t>
      </w:r>
      <w:proofErr w:type="spellEnd"/>
    </w:p>
    <w:p w14:paraId="6997E5A8" w14:textId="77777777" w:rsidR="00CA2FD3" w:rsidRPr="00C167E0" w:rsidRDefault="00CA2FD3" w:rsidP="00CA2FD3">
      <w:pPr>
        <w:pStyle w:val="a3"/>
        <w:widowControl w:val="0"/>
        <w:autoSpaceDE w:val="0"/>
        <w:autoSpaceDN w:val="0"/>
        <w:adjustRightInd w:val="0"/>
        <w:spacing w:line="360" w:lineRule="auto"/>
        <w:ind w:left="400"/>
        <w:jc w:val="both"/>
        <w:rPr>
          <w:rFonts w:ascii="Arial" w:hAnsi="Arial" w:cs="Arial"/>
          <w:szCs w:val="24"/>
          <w:lang w:val="en-US"/>
        </w:rPr>
      </w:pPr>
    </w:p>
    <w:p w14:paraId="03524031" w14:textId="77777777" w:rsidR="00CA2FD3" w:rsidRPr="00C167E0" w:rsidRDefault="00CA2FD3" w:rsidP="00CA2FD3">
      <w:pPr>
        <w:pStyle w:val="a3"/>
        <w:widowControl w:val="0"/>
        <w:autoSpaceDE w:val="0"/>
        <w:autoSpaceDN w:val="0"/>
        <w:adjustRightInd w:val="0"/>
        <w:spacing w:line="360" w:lineRule="auto"/>
        <w:ind w:left="400"/>
        <w:jc w:val="both"/>
        <w:rPr>
          <w:rFonts w:ascii="Arial" w:hAnsi="Arial" w:cs="Arial"/>
          <w:szCs w:val="24"/>
        </w:rPr>
      </w:pPr>
      <w:r w:rsidRPr="00C167E0">
        <w:rPr>
          <w:rFonts w:ascii="Arial" w:hAnsi="Arial" w:cs="Arial"/>
          <w:szCs w:val="24"/>
        </w:rPr>
        <w:t xml:space="preserve">Для реализации проекта планируется создать профильную рабочую группу </w:t>
      </w:r>
      <w:r>
        <w:rPr>
          <w:rFonts w:ascii="Arial" w:hAnsi="Arial" w:cs="Arial"/>
        </w:rPr>
        <w:t>«</w:t>
      </w:r>
      <w:proofErr w:type="spellStart"/>
      <w:r w:rsidRPr="00C167E0">
        <w:rPr>
          <w:rFonts w:ascii="Arial" w:hAnsi="Arial" w:cs="Arial"/>
          <w:szCs w:val="24"/>
        </w:rPr>
        <w:t>Цифровизация</w:t>
      </w:r>
      <w:proofErr w:type="spellEnd"/>
      <w:r w:rsidRPr="00C167E0">
        <w:rPr>
          <w:rFonts w:ascii="Arial" w:hAnsi="Arial" w:cs="Arial"/>
          <w:szCs w:val="24"/>
        </w:rPr>
        <w:t xml:space="preserve"> реального сектора экономики</w:t>
      </w:r>
      <w:r>
        <w:rPr>
          <w:rFonts w:ascii="Arial" w:hAnsi="Arial" w:cs="Arial"/>
        </w:rPr>
        <w:t>»</w:t>
      </w:r>
      <w:r w:rsidRPr="00C167E0">
        <w:rPr>
          <w:rFonts w:ascii="Arial" w:hAnsi="Arial" w:cs="Arial"/>
          <w:szCs w:val="24"/>
        </w:rPr>
        <w:t xml:space="preserve"> на базе АНО “Цифровая экономика”, в состав которой войдут представители бизнеса (в первую очередь, представляющие приоритетные отрасли промышленности), а также представители ответственных ФОИВ (</w:t>
      </w:r>
      <w:proofErr w:type="spellStart"/>
      <w:r w:rsidRPr="00C167E0">
        <w:rPr>
          <w:rFonts w:ascii="Arial" w:hAnsi="Arial" w:cs="Arial"/>
          <w:szCs w:val="24"/>
        </w:rPr>
        <w:t>Минкомсвязи</w:t>
      </w:r>
      <w:proofErr w:type="spellEnd"/>
      <w:r w:rsidRPr="00C167E0">
        <w:rPr>
          <w:rFonts w:ascii="Arial" w:hAnsi="Arial" w:cs="Arial"/>
          <w:szCs w:val="24"/>
        </w:rPr>
        <w:t xml:space="preserve"> России, Минэкономразвития России, </w:t>
      </w:r>
      <w:proofErr w:type="spellStart"/>
      <w:r w:rsidRPr="00C167E0">
        <w:rPr>
          <w:rFonts w:ascii="Arial" w:hAnsi="Arial" w:cs="Arial"/>
          <w:szCs w:val="24"/>
        </w:rPr>
        <w:t>Минпромторга</w:t>
      </w:r>
      <w:proofErr w:type="spellEnd"/>
      <w:r w:rsidRPr="00C167E0">
        <w:rPr>
          <w:rFonts w:ascii="Arial" w:hAnsi="Arial" w:cs="Arial"/>
          <w:szCs w:val="24"/>
        </w:rPr>
        <w:t xml:space="preserve"> России).</w:t>
      </w:r>
    </w:p>
    <w:p w14:paraId="05754955" w14:textId="77777777" w:rsidR="00CA2FD3" w:rsidRPr="00C167E0" w:rsidRDefault="00CA2FD3" w:rsidP="00CA2FD3">
      <w:pPr>
        <w:pStyle w:val="a3"/>
        <w:widowControl w:val="0"/>
        <w:autoSpaceDE w:val="0"/>
        <w:autoSpaceDN w:val="0"/>
        <w:adjustRightInd w:val="0"/>
        <w:spacing w:line="360" w:lineRule="auto"/>
        <w:ind w:left="400"/>
        <w:jc w:val="both"/>
        <w:rPr>
          <w:rFonts w:ascii="Arial" w:hAnsi="Arial" w:cs="Arial"/>
          <w:szCs w:val="24"/>
        </w:rPr>
      </w:pPr>
    </w:p>
    <w:p w14:paraId="7F8AF7D3" w14:textId="77777777" w:rsidR="00CA2FD3" w:rsidRPr="00C167E0" w:rsidRDefault="00CA2FD3" w:rsidP="001503E5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714" w:hanging="357"/>
        <w:jc w:val="both"/>
        <w:outlineLvl w:val="0"/>
        <w:rPr>
          <w:rFonts w:ascii="Arial" w:hAnsi="Arial" w:cs="Arial"/>
          <w:szCs w:val="24"/>
          <w:lang w:val="en-US"/>
        </w:rPr>
      </w:pPr>
      <w:proofErr w:type="spellStart"/>
      <w:r w:rsidRPr="00C167E0">
        <w:rPr>
          <w:rFonts w:ascii="Arial" w:hAnsi="Arial" w:cs="Arial"/>
          <w:szCs w:val="24"/>
          <w:lang w:val="en-US"/>
        </w:rPr>
        <w:t>Механизмы</w:t>
      </w:r>
      <w:proofErr w:type="spellEnd"/>
      <w:r w:rsidRPr="00C167E0">
        <w:rPr>
          <w:rFonts w:ascii="Arial" w:hAnsi="Arial" w:cs="Arial"/>
          <w:szCs w:val="24"/>
          <w:lang w:val="en-US"/>
        </w:rPr>
        <w:t xml:space="preserve"> </w:t>
      </w:r>
      <w:proofErr w:type="spellStart"/>
      <w:r w:rsidRPr="00C167E0">
        <w:rPr>
          <w:rFonts w:ascii="Arial" w:hAnsi="Arial" w:cs="Arial"/>
          <w:szCs w:val="24"/>
          <w:lang w:val="en-US"/>
        </w:rPr>
        <w:t>информационного</w:t>
      </w:r>
      <w:proofErr w:type="spellEnd"/>
      <w:r w:rsidRPr="00C167E0">
        <w:rPr>
          <w:rFonts w:ascii="Arial" w:hAnsi="Arial" w:cs="Arial"/>
          <w:szCs w:val="24"/>
          <w:lang w:val="en-US"/>
        </w:rPr>
        <w:t xml:space="preserve"> </w:t>
      </w:r>
      <w:proofErr w:type="spellStart"/>
      <w:r w:rsidRPr="00C167E0">
        <w:rPr>
          <w:rFonts w:ascii="Arial" w:hAnsi="Arial" w:cs="Arial"/>
          <w:szCs w:val="24"/>
          <w:lang w:val="en-US"/>
        </w:rPr>
        <w:t>сопровождения</w:t>
      </w:r>
      <w:proofErr w:type="spellEnd"/>
      <w:r w:rsidRPr="00C167E0">
        <w:rPr>
          <w:rFonts w:ascii="Arial" w:hAnsi="Arial" w:cs="Arial"/>
          <w:szCs w:val="24"/>
          <w:lang w:val="en-US"/>
        </w:rPr>
        <w:t xml:space="preserve"> </w:t>
      </w:r>
      <w:proofErr w:type="spellStart"/>
      <w:r w:rsidRPr="00C167E0">
        <w:rPr>
          <w:rFonts w:ascii="Arial" w:hAnsi="Arial" w:cs="Arial"/>
          <w:szCs w:val="24"/>
          <w:lang w:val="en-US"/>
        </w:rPr>
        <w:t>проекта</w:t>
      </w:r>
      <w:proofErr w:type="spellEnd"/>
      <w:r w:rsidRPr="00C167E0">
        <w:rPr>
          <w:rFonts w:ascii="Arial" w:hAnsi="Arial" w:cs="Arial"/>
          <w:szCs w:val="24"/>
          <w:lang w:val="en-US"/>
        </w:rPr>
        <w:t>.</w:t>
      </w:r>
    </w:p>
    <w:p w14:paraId="11526876" w14:textId="77777777" w:rsidR="00CA2FD3" w:rsidRDefault="00CA2FD3" w:rsidP="00CA2FD3">
      <w:pPr>
        <w:pStyle w:val="a3"/>
        <w:widowControl w:val="0"/>
        <w:autoSpaceDE w:val="0"/>
        <w:autoSpaceDN w:val="0"/>
        <w:adjustRightInd w:val="0"/>
        <w:spacing w:line="360" w:lineRule="auto"/>
        <w:ind w:left="400"/>
        <w:jc w:val="both"/>
        <w:rPr>
          <w:rFonts w:ascii="Arial" w:hAnsi="Arial" w:cs="Arial"/>
          <w:lang w:val="en-US"/>
        </w:rPr>
      </w:pPr>
    </w:p>
    <w:p w14:paraId="217E2327" w14:textId="77777777" w:rsidR="00CA2FD3" w:rsidRPr="00C167E0" w:rsidRDefault="00CA2FD3" w:rsidP="00CA2FD3">
      <w:pPr>
        <w:pStyle w:val="a3"/>
        <w:widowControl w:val="0"/>
        <w:autoSpaceDE w:val="0"/>
        <w:autoSpaceDN w:val="0"/>
        <w:adjustRightInd w:val="0"/>
        <w:spacing w:line="360" w:lineRule="auto"/>
        <w:ind w:left="400"/>
        <w:jc w:val="both"/>
        <w:rPr>
          <w:rFonts w:ascii="Arial" w:hAnsi="Arial" w:cs="Arial"/>
          <w:szCs w:val="24"/>
          <w:lang w:val="en-US"/>
        </w:rPr>
      </w:pPr>
    </w:p>
    <w:p w14:paraId="7F17500D" w14:textId="77777777" w:rsidR="00CA2FD3" w:rsidRPr="00412782" w:rsidRDefault="00CA2FD3" w:rsidP="00CA2FD3">
      <w:pPr>
        <w:pStyle w:val="a3"/>
        <w:widowControl w:val="0"/>
        <w:autoSpaceDE w:val="0"/>
        <w:autoSpaceDN w:val="0"/>
        <w:adjustRightInd w:val="0"/>
        <w:spacing w:line="360" w:lineRule="auto"/>
        <w:ind w:left="400"/>
        <w:jc w:val="both"/>
        <w:rPr>
          <w:rFonts w:ascii="Arial" w:hAnsi="Arial" w:cs="Arial"/>
        </w:rPr>
      </w:pPr>
      <w:r w:rsidRPr="00C167E0">
        <w:rPr>
          <w:rFonts w:ascii="Arial" w:hAnsi="Arial" w:cs="Arial"/>
          <w:szCs w:val="24"/>
        </w:rPr>
        <w:t xml:space="preserve">Информационное сопровождение Проекта предусмотрено в рамках одной из задач Проекта (Задача 4. </w:t>
      </w:r>
      <w:r w:rsidRPr="00412782">
        <w:rPr>
          <w:rFonts w:ascii="Arial" w:hAnsi="Arial" w:cs="Arial"/>
          <w:szCs w:val="24"/>
        </w:rPr>
        <w:t xml:space="preserve">Обеспечение готовности к </w:t>
      </w:r>
      <w:proofErr w:type="spellStart"/>
      <w:r w:rsidRPr="00412782">
        <w:rPr>
          <w:rFonts w:ascii="Arial" w:hAnsi="Arial" w:cs="Arial"/>
          <w:szCs w:val="24"/>
        </w:rPr>
        <w:t>цифровизации</w:t>
      </w:r>
      <w:proofErr w:type="spellEnd"/>
      <w:r w:rsidRPr="00412782">
        <w:rPr>
          <w:rFonts w:ascii="Arial" w:hAnsi="Arial" w:cs="Arial"/>
          <w:szCs w:val="24"/>
        </w:rPr>
        <w:t>) и связанных с ней результатов.</w:t>
      </w:r>
    </w:p>
    <w:p w14:paraId="3C670E77" w14:textId="77777777" w:rsidR="00CA2FD3" w:rsidRPr="00412782" w:rsidRDefault="00CA2FD3" w:rsidP="00CA2FD3">
      <w:pPr>
        <w:pStyle w:val="a3"/>
        <w:widowControl w:val="0"/>
        <w:autoSpaceDE w:val="0"/>
        <w:autoSpaceDN w:val="0"/>
        <w:adjustRightInd w:val="0"/>
        <w:spacing w:line="360" w:lineRule="auto"/>
        <w:ind w:left="400"/>
        <w:jc w:val="both"/>
        <w:rPr>
          <w:rFonts w:ascii="Arial" w:hAnsi="Arial" w:cs="Arial"/>
        </w:rPr>
      </w:pPr>
    </w:p>
    <w:p w14:paraId="58A2BBED" w14:textId="77777777" w:rsidR="00CA2FD3" w:rsidRPr="00412782" w:rsidRDefault="00CA2FD3" w:rsidP="001503E5">
      <w:pPr>
        <w:pStyle w:val="a3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714" w:hanging="357"/>
        <w:jc w:val="both"/>
        <w:outlineLvl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>Дополнительные обосновывающие материалы.</w:t>
      </w:r>
    </w:p>
    <w:p w14:paraId="761064FC" w14:textId="77777777" w:rsidR="00CA2FD3" w:rsidRDefault="00CA2FD3" w:rsidP="00CA2FD3">
      <w:pPr>
        <w:pStyle w:val="a3"/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DFF1B58" w14:textId="77777777" w:rsidR="00CA2FD3" w:rsidRPr="006A36CF" w:rsidRDefault="00CA2FD3" w:rsidP="001503E5">
      <w:pPr>
        <w:pStyle w:val="a3"/>
        <w:widowControl w:val="0"/>
        <w:numPr>
          <w:ilvl w:val="1"/>
          <w:numId w:val="22"/>
        </w:numPr>
        <w:autoSpaceDE w:val="0"/>
        <w:autoSpaceDN w:val="0"/>
        <w:adjustRightInd w:val="0"/>
        <w:spacing w:line="360" w:lineRule="auto"/>
        <w:jc w:val="both"/>
        <w:outlineLvl w:val="1"/>
        <w:rPr>
          <w:rFonts w:ascii="Arial" w:hAnsi="Arial" w:cs="Arial"/>
          <w:szCs w:val="24"/>
        </w:rPr>
      </w:pPr>
      <w:proofErr w:type="spellStart"/>
      <w:r w:rsidRPr="006A36CF">
        <w:rPr>
          <w:rFonts w:ascii="Arial" w:hAnsi="Arial" w:cs="Arial"/>
          <w:b/>
          <w:szCs w:val="24"/>
        </w:rPr>
        <w:lastRenderedPageBreak/>
        <w:t>Цифровизация</w:t>
      </w:r>
      <w:proofErr w:type="spellEnd"/>
      <w:r w:rsidRPr="006A36CF">
        <w:rPr>
          <w:rFonts w:ascii="Arial" w:hAnsi="Arial" w:cs="Arial"/>
          <w:b/>
          <w:szCs w:val="24"/>
        </w:rPr>
        <w:t xml:space="preserve"> малого и среднего бизнеса (МСБ) в рамках Федерального проекта «</w:t>
      </w:r>
      <w:proofErr w:type="spellStart"/>
      <w:r w:rsidRPr="006A36CF">
        <w:rPr>
          <w:rFonts w:ascii="Arial" w:hAnsi="Arial" w:cs="Arial"/>
          <w:b/>
          <w:szCs w:val="24"/>
        </w:rPr>
        <w:t>Цифровизация</w:t>
      </w:r>
      <w:proofErr w:type="spellEnd"/>
      <w:r w:rsidRPr="006A36CF">
        <w:rPr>
          <w:rFonts w:ascii="Arial" w:hAnsi="Arial" w:cs="Arial"/>
          <w:b/>
          <w:szCs w:val="24"/>
        </w:rPr>
        <w:t xml:space="preserve"> реального сектора экономики».</w:t>
      </w:r>
    </w:p>
    <w:p w14:paraId="6EC8EC49" w14:textId="77777777" w:rsidR="00CA2FD3" w:rsidRPr="006A36CF" w:rsidRDefault="00CA2FD3" w:rsidP="00CA2FD3">
      <w:pPr>
        <w:shd w:val="clear" w:color="auto" w:fill="FFFFFF"/>
        <w:spacing w:line="360" w:lineRule="auto"/>
        <w:ind w:firstLine="540"/>
        <w:jc w:val="both"/>
        <w:rPr>
          <w:rFonts w:ascii="Arial" w:hAnsi="Arial" w:cs="Arial"/>
          <w:szCs w:val="24"/>
        </w:rPr>
      </w:pPr>
      <w:r w:rsidRPr="006A36CF">
        <w:rPr>
          <w:rFonts w:ascii="Arial" w:hAnsi="Arial" w:cs="Arial"/>
          <w:szCs w:val="24"/>
        </w:rPr>
        <w:t xml:space="preserve">К МСБ относят предприятия по следующим критериям: </w:t>
      </w:r>
    </w:p>
    <w:p w14:paraId="2D1DAD53" w14:textId="77777777" w:rsidR="00CA2FD3" w:rsidRPr="006A36CF" w:rsidRDefault="00CA2FD3" w:rsidP="00CA2FD3">
      <w:pPr>
        <w:shd w:val="clear" w:color="auto" w:fill="FFFFFF"/>
        <w:spacing w:line="360" w:lineRule="auto"/>
        <w:ind w:firstLine="540"/>
        <w:jc w:val="both"/>
        <w:rPr>
          <w:rFonts w:ascii="Arial" w:hAnsi="Arial" w:cs="Arial"/>
          <w:szCs w:val="24"/>
        </w:rPr>
      </w:pPr>
      <w:r w:rsidRPr="006A36CF">
        <w:rPr>
          <w:rFonts w:ascii="Arial" w:hAnsi="Arial" w:cs="Arial"/>
          <w:szCs w:val="24"/>
        </w:rPr>
        <w:t>а) численность:</w:t>
      </w:r>
    </w:p>
    <w:p w14:paraId="668F05EB" w14:textId="77777777" w:rsidR="00CA2FD3" w:rsidRPr="006A36CF" w:rsidRDefault="00CA2FD3" w:rsidP="00CA2FD3">
      <w:pPr>
        <w:pStyle w:val="a3"/>
        <w:numPr>
          <w:ilvl w:val="0"/>
          <w:numId w:val="25"/>
        </w:numPr>
        <w:shd w:val="clear" w:color="auto" w:fill="FFFFFF"/>
        <w:spacing w:line="360" w:lineRule="auto"/>
        <w:jc w:val="both"/>
        <w:rPr>
          <w:rFonts w:ascii="Arial" w:hAnsi="Arial" w:cs="Arial"/>
        </w:rPr>
      </w:pPr>
      <w:r w:rsidRPr="006A36CF">
        <w:rPr>
          <w:rFonts w:ascii="Arial" w:hAnsi="Arial" w:cs="Arial"/>
        </w:rPr>
        <w:t xml:space="preserve">до ста человек для малых предприятий (среди малых предприятий выделяются </w:t>
      </w:r>
      <w:proofErr w:type="spellStart"/>
      <w:r w:rsidRPr="006A36CF">
        <w:rPr>
          <w:rFonts w:ascii="Arial" w:hAnsi="Arial" w:cs="Arial"/>
        </w:rPr>
        <w:t>микропредприятия</w:t>
      </w:r>
      <w:proofErr w:type="spellEnd"/>
      <w:r w:rsidRPr="006A36CF">
        <w:rPr>
          <w:rFonts w:ascii="Arial" w:hAnsi="Arial" w:cs="Arial"/>
        </w:rPr>
        <w:t xml:space="preserve"> - до пятнадцати человек);</w:t>
      </w:r>
      <w:bookmarkStart w:id="11" w:name="dst125"/>
      <w:bookmarkEnd w:id="11"/>
      <w:r w:rsidRPr="006A36CF">
        <w:rPr>
          <w:rFonts w:ascii="Arial" w:hAnsi="Arial" w:cs="Arial"/>
        </w:rPr>
        <w:t xml:space="preserve"> </w:t>
      </w:r>
    </w:p>
    <w:p w14:paraId="17E2EE20" w14:textId="77777777" w:rsidR="00CA2FD3" w:rsidRPr="006A36CF" w:rsidRDefault="00CA2FD3" w:rsidP="00CA2FD3">
      <w:pPr>
        <w:pStyle w:val="a3"/>
        <w:numPr>
          <w:ilvl w:val="0"/>
          <w:numId w:val="25"/>
        </w:numPr>
        <w:shd w:val="clear" w:color="auto" w:fill="FFFFFF"/>
        <w:spacing w:line="360" w:lineRule="auto"/>
        <w:jc w:val="both"/>
        <w:rPr>
          <w:rFonts w:ascii="Arial" w:hAnsi="Arial" w:cs="Arial"/>
        </w:rPr>
      </w:pPr>
      <w:r w:rsidRPr="006A36CF">
        <w:rPr>
          <w:rFonts w:ascii="Arial" w:hAnsi="Arial" w:cs="Arial"/>
        </w:rPr>
        <w:t xml:space="preserve">от ста одного до двухсот пятидесяти человек для средних предприятий. </w:t>
      </w:r>
    </w:p>
    <w:p w14:paraId="77D60EB9" w14:textId="77777777" w:rsidR="00CA2FD3" w:rsidRPr="006A36CF" w:rsidRDefault="00CA2FD3" w:rsidP="00CA2FD3">
      <w:pPr>
        <w:spacing w:line="360" w:lineRule="auto"/>
        <w:jc w:val="both"/>
        <w:rPr>
          <w:rFonts w:ascii="Arial" w:hAnsi="Arial" w:cs="Arial"/>
          <w:szCs w:val="24"/>
        </w:rPr>
      </w:pPr>
      <w:r w:rsidRPr="006A36CF">
        <w:rPr>
          <w:rFonts w:ascii="Arial" w:hAnsi="Arial" w:cs="Arial"/>
          <w:szCs w:val="24"/>
        </w:rPr>
        <w:t> </w:t>
      </w:r>
      <w:r w:rsidRPr="006A36CF">
        <w:rPr>
          <w:rFonts w:ascii="Arial" w:hAnsi="Arial" w:cs="Arial"/>
          <w:szCs w:val="24"/>
        </w:rPr>
        <w:tab/>
        <w:t>б) доход не должен превышать </w:t>
      </w:r>
      <w:hyperlink r:id="rId12" w:anchor="dst100005" w:history="1">
        <w:r w:rsidRPr="006A36CF">
          <w:rPr>
            <w:rFonts w:ascii="Arial" w:hAnsi="Arial" w:cs="Arial"/>
            <w:szCs w:val="24"/>
          </w:rPr>
          <w:t>предельные значения</w:t>
        </w:r>
      </w:hyperlink>
      <w:r w:rsidRPr="006A36CF">
        <w:rPr>
          <w:rFonts w:ascii="Arial" w:hAnsi="Arial" w:cs="Arial"/>
          <w:szCs w:val="24"/>
        </w:rPr>
        <w:t>:</w:t>
      </w:r>
    </w:p>
    <w:p w14:paraId="69FFCBE3" w14:textId="77777777" w:rsidR="00CA2FD3" w:rsidRPr="006A36CF" w:rsidRDefault="00CA2FD3" w:rsidP="00CA2FD3">
      <w:pPr>
        <w:pStyle w:val="a3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Arial" w:hAnsi="Arial" w:cs="Arial"/>
        </w:rPr>
      </w:pPr>
      <w:proofErr w:type="spellStart"/>
      <w:r w:rsidRPr="006A36CF">
        <w:rPr>
          <w:rFonts w:ascii="Arial" w:hAnsi="Arial" w:cs="Arial"/>
        </w:rPr>
        <w:t>микропредприятия</w:t>
      </w:r>
      <w:proofErr w:type="spellEnd"/>
      <w:r w:rsidRPr="006A36CF">
        <w:rPr>
          <w:rFonts w:ascii="Arial" w:hAnsi="Arial" w:cs="Arial"/>
        </w:rPr>
        <w:t xml:space="preserve"> - 120 млн. рублей;</w:t>
      </w:r>
    </w:p>
    <w:p w14:paraId="153DA6E6" w14:textId="77777777" w:rsidR="00CA2FD3" w:rsidRPr="006A36CF" w:rsidRDefault="00CA2FD3" w:rsidP="00CA2FD3">
      <w:pPr>
        <w:pStyle w:val="a3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Arial" w:hAnsi="Arial" w:cs="Arial"/>
        </w:rPr>
      </w:pPr>
      <w:bookmarkStart w:id="12" w:name="dst100007"/>
      <w:bookmarkEnd w:id="12"/>
      <w:r w:rsidRPr="006A36CF">
        <w:rPr>
          <w:rFonts w:ascii="Arial" w:hAnsi="Arial" w:cs="Arial"/>
        </w:rPr>
        <w:t>малые предприятия - 800 млн. рублей;</w:t>
      </w:r>
    </w:p>
    <w:p w14:paraId="79387A73" w14:textId="77777777" w:rsidR="00CA2FD3" w:rsidRPr="006A36CF" w:rsidRDefault="00CA2FD3" w:rsidP="00CA2FD3">
      <w:pPr>
        <w:pStyle w:val="a3"/>
        <w:numPr>
          <w:ilvl w:val="0"/>
          <w:numId w:val="26"/>
        </w:numPr>
        <w:shd w:val="clear" w:color="auto" w:fill="FFFFFF"/>
        <w:spacing w:line="360" w:lineRule="auto"/>
        <w:jc w:val="both"/>
        <w:rPr>
          <w:rFonts w:ascii="Arial" w:hAnsi="Arial" w:cs="Arial"/>
        </w:rPr>
      </w:pPr>
      <w:bookmarkStart w:id="13" w:name="dst100008"/>
      <w:bookmarkEnd w:id="13"/>
      <w:r w:rsidRPr="006A36CF">
        <w:rPr>
          <w:rFonts w:ascii="Arial" w:hAnsi="Arial" w:cs="Arial"/>
        </w:rPr>
        <w:t>средние предприятия - 2 млрд. рублей.</w:t>
      </w:r>
    </w:p>
    <w:p w14:paraId="06BE9720" w14:textId="77777777" w:rsidR="00CA2FD3" w:rsidRPr="006A36CF" w:rsidRDefault="00CA2FD3" w:rsidP="00CA2FD3">
      <w:pPr>
        <w:spacing w:line="360" w:lineRule="auto"/>
        <w:jc w:val="both"/>
        <w:rPr>
          <w:rFonts w:ascii="Arial" w:hAnsi="Arial" w:cs="Arial"/>
          <w:szCs w:val="24"/>
        </w:rPr>
      </w:pPr>
    </w:p>
    <w:p w14:paraId="58B85827" w14:textId="77777777" w:rsidR="00CA2FD3" w:rsidRPr="006A36CF" w:rsidRDefault="00CA2FD3" w:rsidP="00CA2FD3">
      <w:pPr>
        <w:spacing w:line="360" w:lineRule="auto"/>
        <w:ind w:firstLine="540"/>
        <w:jc w:val="both"/>
        <w:rPr>
          <w:rFonts w:ascii="Arial" w:hAnsi="Arial" w:cs="Arial"/>
          <w:szCs w:val="24"/>
        </w:rPr>
      </w:pPr>
      <w:r w:rsidRPr="006A36CF">
        <w:rPr>
          <w:rFonts w:ascii="Arial" w:hAnsi="Arial" w:cs="Arial"/>
          <w:szCs w:val="24"/>
        </w:rPr>
        <w:t>В РФ насчитывается 5 813 278 субъектов МСБ.</w:t>
      </w:r>
      <w:r>
        <w:rPr>
          <w:rFonts w:ascii="Arial" w:hAnsi="Arial" w:cs="Arial"/>
        </w:rPr>
        <w:t xml:space="preserve"> </w:t>
      </w:r>
      <w:r w:rsidRPr="006A36CF">
        <w:rPr>
          <w:rFonts w:ascii="Arial" w:hAnsi="Arial" w:cs="Arial"/>
          <w:szCs w:val="24"/>
        </w:rPr>
        <w:t>Вклад МСБ в ВВП страны составляет 21%.</w:t>
      </w:r>
    </w:p>
    <w:p w14:paraId="331AAC7B" w14:textId="77777777" w:rsidR="00CA2FD3" w:rsidRPr="006A36CF" w:rsidRDefault="00CA2FD3" w:rsidP="00CA2FD3">
      <w:pPr>
        <w:spacing w:line="360" w:lineRule="auto"/>
        <w:ind w:firstLine="540"/>
        <w:jc w:val="both"/>
        <w:rPr>
          <w:rFonts w:ascii="Arial" w:hAnsi="Arial" w:cs="Arial"/>
          <w:szCs w:val="24"/>
        </w:rPr>
      </w:pPr>
      <w:r w:rsidRPr="006A36CF">
        <w:rPr>
          <w:rFonts w:ascii="Arial" w:hAnsi="Arial" w:cs="Arial"/>
          <w:szCs w:val="24"/>
        </w:rPr>
        <w:t>Нацпроект по развитию МСБ имеет следующие цели и задачи</w:t>
      </w:r>
      <w:r>
        <w:rPr>
          <w:rFonts w:ascii="Arial" w:hAnsi="Arial" w:cs="Arial"/>
        </w:rPr>
        <w:t>:</w:t>
      </w:r>
    </w:p>
    <w:p w14:paraId="2157BC22" w14:textId="77777777" w:rsidR="00CA2FD3" w:rsidRDefault="00CA2FD3" w:rsidP="00CA2FD3">
      <w:pPr>
        <w:pStyle w:val="a3"/>
        <w:numPr>
          <w:ilvl w:val="0"/>
          <w:numId w:val="25"/>
        </w:numPr>
        <w:shd w:val="clear" w:color="auto" w:fill="FFFFFF"/>
        <w:spacing w:line="360" w:lineRule="auto"/>
        <w:jc w:val="both"/>
        <w:rPr>
          <w:rFonts w:ascii="Arial" w:hAnsi="Arial" w:cs="Arial"/>
        </w:rPr>
      </w:pPr>
      <w:r w:rsidRPr="006A36CF">
        <w:rPr>
          <w:rFonts w:ascii="Arial" w:hAnsi="Arial" w:cs="Arial"/>
          <w:szCs w:val="24"/>
        </w:rPr>
        <w:t xml:space="preserve">увеличение численности занятых в сфере малого и среднего предпринимательства, включая индивидуальных предпринимателей до 25 млн чел. к концу 2024 г. </w:t>
      </w:r>
    </w:p>
    <w:p w14:paraId="3DD928D6" w14:textId="77777777" w:rsidR="00CA2FD3" w:rsidRDefault="00CA2FD3" w:rsidP="00CA2FD3">
      <w:pPr>
        <w:pStyle w:val="a3"/>
        <w:numPr>
          <w:ilvl w:val="0"/>
          <w:numId w:val="25"/>
        </w:numPr>
        <w:shd w:val="clear" w:color="auto" w:fill="FFFFFF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у</w:t>
      </w:r>
      <w:r w:rsidRPr="006A36CF">
        <w:rPr>
          <w:rFonts w:ascii="Arial" w:hAnsi="Arial" w:cs="Arial"/>
          <w:szCs w:val="24"/>
        </w:rPr>
        <w:t xml:space="preserve">величение доли малого и среднего предпринимательства в ВВП до 32,5% к концу 2024 г. </w:t>
      </w:r>
    </w:p>
    <w:p w14:paraId="4F007454" w14:textId="77777777" w:rsidR="00CA2FD3" w:rsidRPr="006A36CF" w:rsidRDefault="00CA2FD3" w:rsidP="00CA2FD3">
      <w:pPr>
        <w:pStyle w:val="a3"/>
        <w:numPr>
          <w:ilvl w:val="0"/>
          <w:numId w:val="25"/>
        </w:numPr>
        <w:shd w:val="clear" w:color="auto" w:fill="FFFFFF"/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</w:rPr>
        <w:t>у</w:t>
      </w:r>
      <w:r w:rsidRPr="006A36CF">
        <w:rPr>
          <w:rFonts w:ascii="Arial" w:hAnsi="Arial" w:cs="Arial"/>
          <w:szCs w:val="24"/>
        </w:rPr>
        <w:t>величение доли экспорта субъектов малого и среднего предпринимательства, включая индивидуальных предпринимателей, в общем объеме не сырьевого экспорта до 10 % к концу 2024 г.</w:t>
      </w:r>
    </w:p>
    <w:p w14:paraId="5F7BAB82" w14:textId="77777777" w:rsidR="00CA2FD3" w:rsidRDefault="00CA2FD3" w:rsidP="00CA2FD3">
      <w:pPr>
        <w:spacing w:line="360" w:lineRule="auto"/>
        <w:jc w:val="both"/>
        <w:rPr>
          <w:rFonts w:ascii="Arial" w:hAnsi="Arial" w:cs="Arial"/>
        </w:rPr>
      </w:pPr>
      <w:r w:rsidRPr="006A36CF">
        <w:rPr>
          <w:rFonts w:ascii="Arial" w:hAnsi="Arial" w:cs="Arial"/>
          <w:szCs w:val="24"/>
        </w:rPr>
        <w:tab/>
        <w:t>По мнению некоторых экспертов, достижение целей по Нацпроекту МСБ возможно только при массовом и масштабном применении цифровых технологий в каждой организации.</w:t>
      </w:r>
    </w:p>
    <w:p w14:paraId="266F70C5" w14:textId="77777777" w:rsidR="00CA2FD3" w:rsidRPr="006A36CF" w:rsidRDefault="00CA2FD3" w:rsidP="00CA2FD3">
      <w:pPr>
        <w:spacing w:line="360" w:lineRule="auto"/>
        <w:jc w:val="both"/>
        <w:rPr>
          <w:rFonts w:ascii="Arial" w:hAnsi="Arial" w:cs="Arial"/>
          <w:szCs w:val="24"/>
        </w:rPr>
      </w:pPr>
    </w:p>
    <w:p w14:paraId="1C46078A" w14:textId="77777777" w:rsidR="00CA2FD3" w:rsidRPr="006A36CF" w:rsidRDefault="00CA2FD3" w:rsidP="00CA2FD3">
      <w:pPr>
        <w:spacing w:after="200" w:line="360" w:lineRule="auto"/>
        <w:ind w:left="360"/>
        <w:jc w:val="both"/>
        <w:rPr>
          <w:rFonts w:ascii="Arial" w:hAnsi="Arial" w:cs="Arial"/>
          <w:b/>
        </w:rPr>
      </w:pPr>
      <w:proofErr w:type="spellStart"/>
      <w:r w:rsidRPr="006A36CF">
        <w:rPr>
          <w:rFonts w:ascii="Arial" w:hAnsi="Arial" w:cs="Arial"/>
          <w:b/>
        </w:rPr>
        <w:t>Цифровизация</w:t>
      </w:r>
      <w:proofErr w:type="spellEnd"/>
      <w:r w:rsidRPr="006A36CF">
        <w:rPr>
          <w:rFonts w:ascii="Arial" w:hAnsi="Arial" w:cs="Arial"/>
          <w:b/>
        </w:rPr>
        <w:t xml:space="preserve"> МСБ сегодня</w:t>
      </w:r>
    </w:p>
    <w:p w14:paraId="459C0808" w14:textId="77777777" w:rsidR="00CA2FD3" w:rsidRDefault="00CA2FD3" w:rsidP="00CA2FD3">
      <w:pPr>
        <w:spacing w:line="360" w:lineRule="auto"/>
        <w:ind w:firstLine="360"/>
        <w:jc w:val="both"/>
        <w:rPr>
          <w:rFonts w:ascii="Arial" w:hAnsi="Arial" w:cs="Arial"/>
        </w:rPr>
      </w:pPr>
      <w:r w:rsidRPr="006A36CF">
        <w:rPr>
          <w:rFonts w:ascii="Arial" w:hAnsi="Arial" w:cs="Arial"/>
          <w:szCs w:val="24"/>
        </w:rPr>
        <w:t xml:space="preserve">Российские организации широко освоили базовые и относительно простые цифровые технологии, но лишь немногие провели глубокую автоматизацию и реструктурировали бизнес-процессы под передовые цифровые технологии. Сегодня 83% российских организаций уже пользуются широкополосным </w:t>
      </w:r>
      <w:r w:rsidRPr="006A36CF">
        <w:rPr>
          <w:rFonts w:ascii="Arial" w:hAnsi="Arial" w:cs="Arial"/>
          <w:szCs w:val="24"/>
        </w:rPr>
        <w:lastRenderedPageBreak/>
        <w:t>Интернетом, 63% — освоили технологии электронного обмена данными. Но это простейшие технологии и их недостаточно.</w:t>
      </w:r>
    </w:p>
    <w:p w14:paraId="0DECFF04" w14:textId="77777777" w:rsidR="00CA2FD3" w:rsidRPr="006A36CF" w:rsidRDefault="00CA2FD3" w:rsidP="00CA2FD3">
      <w:pPr>
        <w:spacing w:line="360" w:lineRule="auto"/>
        <w:ind w:firstLine="360"/>
        <w:jc w:val="both"/>
        <w:rPr>
          <w:rFonts w:ascii="Arial" w:hAnsi="Arial" w:cs="Arial"/>
          <w:szCs w:val="24"/>
        </w:rPr>
      </w:pPr>
    </w:p>
    <w:p w14:paraId="57FFE357" w14:textId="77777777" w:rsidR="00CA2FD3" w:rsidRPr="006A36CF" w:rsidRDefault="00CA2FD3" w:rsidP="00CA2FD3">
      <w:pPr>
        <w:spacing w:after="200" w:line="360" w:lineRule="auto"/>
        <w:ind w:left="360"/>
        <w:jc w:val="both"/>
        <w:rPr>
          <w:rFonts w:ascii="Arial" w:hAnsi="Arial" w:cs="Arial"/>
          <w:b/>
          <w:szCs w:val="24"/>
        </w:rPr>
      </w:pPr>
      <w:r w:rsidRPr="006A36CF">
        <w:rPr>
          <w:rFonts w:ascii="Arial" w:hAnsi="Arial" w:cs="Arial"/>
          <w:b/>
          <w:szCs w:val="24"/>
        </w:rPr>
        <w:t xml:space="preserve">Потребности МСБ в </w:t>
      </w:r>
      <w:proofErr w:type="spellStart"/>
      <w:r w:rsidRPr="006A36CF">
        <w:rPr>
          <w:rFonts w:ascii="Arial" w:hAnsi="Arial" w:cs="Arial"/>
          <w:b/>
          <w:szCs w:val="24"/>
        </w:rPr>
        <w:t>цифровизации</w:t>
      </w:r>
      <w:proofErr w:type="spellEnd"/>
    </w:p>
    <w:p w14:paraId="0EC164DD" w14:textId="77777777" w:rsidR="00CA2FD3" w:rsidRPr="006A36CF" w:rsidRDefault="00CA2FD3" w:rsidP="00CA2FD3">
      <w:pPr>
        <w:spacing w:line="360" w:lineRule="auto"/>
        <w:ind w:firstLine="360"/>
        <w:jc w:val="both"/>
        <w:rPr>
          <w:rFonts w:ascii="Arial" w:hAnsi="Arial" w:cs="Arial"/>
          <w:szCs w:val="24"/>
        </w:rPr>
      </w:pPr>
      <w:r w:rsidRPr="006A36CF">
        <w:rPr>
          <w:rFonts w:ascii="Arial" w:hAnsi="Arial" w:cs="Arial"/>
          <w:szCs w:val="24"/>
        </w:rPr>
        <w:t>Применение новейших цифровых технологий в бизнесе является необходимым условием для эффективного развития субъектов предпринимательства. Современные представители малого и среднего бизнеса имеют все возможности и предпосылки для активного использования передовых ИКТ в своей деятельности, благодаря более простым бизнес-процессам, гибкости, рациональной структуре затрат, прямому контакту с клиентами, готовности к риску и высокой мотивации. Однако следует принимать во внимание и ряд ограничений оцифровки субъектов МСБ, которые связаны со сложностями привлечения финансовых ресурсов, низким профессиональным уровнем руководства по сравнению с крупными предприятиями.</w:t>
      </w:r>
    </w:p>
    <w:p w14:paraId="2C47271C" w14:textId="77777777" w:rsidR="00CA2FD3" w:rsidRDefault="00CA2FD3" w:rsidP="00CA2FD3">
      <w:pPr>
        <w:spacing w:after="200" w:line="360" w:lineRule="auto"/>
        <w:ind w:left="360"/>
        <w:jc w:val="both"/>
        <w:rPr>
          <w:rFonts w:ascii="Arial" w:hAnsi="Arial" w:cs="Arial"/>
          <w:b/>
        </w:rPr>
      </w:pPr>
    </w:p>
    <w:p w14:paraId="40B4392F" w14:textId="77777777" w:rsidR="00CA2FD3" w:rsidRPr="006A36CF" w:rsidRDefault="00CA2FD3" w:rsidP="00CA2FD3">
      <w:pPr>
        <w:spacing w:after="200" w:line="360" w:lineRule="auto"/>
        <w:ind w:left="360"/>
        <w:jc w:val="both"/>
        <w:rPr>
          <w:rFonts w:ascii="Arial" w:hAnsi="Arial" w:cs="Arial"/>
          <w:b/>
          <w:szCs w:val="24"/>
        </w:rPr>
      </w:pPr>
      <w:r w:rsidRPr="006A36CF">
        <w:rPr>
          <w:rFonts w:ascii="Arial" w:hAnsi="Arial" w:cs="Arial"/>
          <w:b/>
          <w:szCs w:val="24"/>
        </w:rPr>
        <w:t xml:space="preserve">Измерение </w:t>
      </w:r>
      <w:proofErr w:type="spellStart"/>
      <w:r w:rsidRPr="006A36CF">
        <w:rPr>
          <w:rFonts w:ascii="Arial" w:hAnsi="Arial" w:cs="Arial"/>
          <w:b/>
          <w:szCs w:val="24"/>
        </w:rPr>
        <w:t>цифровизации</w:t>
      </w:r>
      <w:proofErr w:type="spellEnd"/>
      <w:r w:rsidRPr="006A36CF">
        <w:rPr>
          <w:rFonts w:ascii="Arial" w:hAnsi="Arial" w:cs="Arial"/>
          <w:b/>
          <w:szCs w:val="24"/>
        </w:rPr>
        <w:t xml:space="preserve"> МСБ</w:t>
      </w:r>
    </w:p>
    <w:p w14:paraId="5D029C03" w14:textId="77777777" w:rsidR="00CA2FD3" w:rsidRPr="006A36CF" w:rsidRDefault="00CA2FD3" w:rsidP="00CA2FD3">
      <w:pPr>
        <w:spacing w:line="360" w:lineRule="auto"/>
        <w:ind w:firstLine="360"/>
        <w:jc w:val="both"/>
        <w:rPr>
          <w:rFonts w:ascii="Arial" w:hAnsi="Arial" w:cs="Arial"/>
          <w:szCs w:val="24"/>
        </w:rPr>
      </w:pPr>
      <w:r w:rsidRPr="006A36CF">
        <w:rPr>
          <w:rFonts w:ascii="Arial" w:hAnsi="Arial" w:cs="Arial"/>
          <w:szCs w:val="24"/>
        </w:rPr>
        <w:t xml:space="preserve">По показателям </w:t>
      </w:r>
      <w:proofErr w:type="spellStart"/>
      <w:r w:rsidRPr="006A36CF">
        <w:rPr>
          <w:rFonts w:ascii="Arial" w:hAnsi="Arial" w:cs="Arial"/>
          <w:szCs w:val="24"/>
        </w:rPr>
        <w:t>цифровизации</w:t>
      </w:r>
      <w:proofErr w:type="spellEnd"/>
      <w:r w:rsidRPr="006A36CF">
        <w:rPr>
          <w:rFonts w:ascii="Arial" w:hAnsi="Arial" w:cs="Arial"/>
          <w:szCs w:val="24"/>
        </w:rPr>
        <w:t xml:space="preserve"> бизнеса Россия заметно отстает от ведущих стран. Об этом свидетельствует разработанный ИСИЭЗ НИУ ВШЭ Индекс </w:t>
      </w:r>
      <w:proofErr w:type="spellStart"/>
      <w:r w:rsidRPr="006A36CF">
        <w:rPr>
          <w:rFonts w:ascii="Arial" w:hAnsi="Arial" w:cs="Arial"/>
          <w:szCs w:val="24"/>
        </w:rPr>
        <w:t>цифровизации</w:t>
      </w:r>
      <w:proofErr w:type="spellEnd"/>
      <w:r w:rsidRPr="006A36CF">
        <w:rPr>
          <w:rFonts w:ascii="Arial" w:hAnsi="Arial" w:cs="Arial"/>
          <w:szCs w:val="24"/>
        </w:rPr>
        <w:t xml:space="preserve"> бизнеса, измеряющий скорость адаптации компаний к цифровой трансформации и характеризующий использование широкополосного Интернета, облачных сервисов, </w:t>
      </w:r>
      <w:r>
        <w:rPr>
          <w:rFonts w:ascii="Arial" w:hAnsi="Arial" w:cs="Arial"/>
        </w:rPr>
        <w:t>RFID-технологий, ERP-систем, а </w:t>
      </w:r>
      <w:r w:rsidRPr="006A36CF">
        <w:rPr>
          <w:rFonts w:ascii="Arial" w:hAnsi="Arial" w:cs="Arial"/>
          <w:szCs w:val="24"/>
        </w:rPr>
        <w:t xml:space="preserve">также включенность организаций предпринимательского сектора в электронную торговлю. Значение индекса </w:t>
      </w:r>
      <w:proofErr w:type="spellStart"/>
      <w:r w:rsidRPr="006A36CF">
        <w:rPr>
          <w:rFonts w:ascii="Arial" w:hAnsi="Arial" w:cs="Arial"/>
          <w:szCs w:val="24"/>
        </w:rPr>
        <w:t>цифровизации</w:t>
      </w:r>
      <w:proofErr w:type="spellEnd"/>
      <w:r w:rsidRPr="006A36CF">
        <w:rPr>
          <w:rFonts w:ascii="Arial" w:hAnsi="Arial" w:cs="Arial"/>
          <w:szCs w:val="24"/>
        </w:rPr>
        <w:t xml:space="preserve"> бизнеса по России — 28 пунктов. По уровню распространения цифровых технологий в предпринимательском секторе Россия находится рядом с Болгарией, Венгрией и Румынией. Лидером выступает Финляндия (50 пунктов), далее следуют Бельгия (47), Дания (46), Республика Корея (45).</w:t>
      </w:r>
    </w:p>
    <w:p w14:paraId="4827F40F" w14:textId="77777777" w:rsidR="00CA2FD3" w:rsidRPr="006A36CF" w:rsidRDefault="00CA2FD3" w:rsidP="00CA2FD3">
      <w:pPr>
        <w:spacing w:line="360" w:lineRule="auto"/>
        <w:ind w:firstLine="360"/>
        <w:jc w:val="both"/>
        <w:rPr>
          <w:rFonts w:ascii="Arial" w:hAnsi="Arial" w:cs="Arial"/>
          <w:szCs w:val="24"/>
        </w:rPr>
      </w:pPr>
      <w:r w:rsidRPr="006A36CF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29408921" wp14:editId="2BD98A4F">
            <wp:extent cx="5347411" cy="2940685"/>
            <wp:effectExtent l="0" t="0" r="5715" b="0"/>
            <wp:docPr id="3" name="Рисунок 3" descr="C:\Users\pr.zelenkina\Desktop\р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.zelenkina\Desktop\рис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72" cy="298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ABC8A" w14:textId="77777777" w:rsidR="00CA2FD3" w:rsidRPr="006A36CF" w:rsidRDefault="00CA2FD3" w:rsidP="00CA2FD3">
      <w:pPr>
        <w:spacing w:line="360" w:lineRule="auto"/>
        <w:ind w:firstLine="360"/>
        <w:jc w:val="center"/>
        <w:rPr>
          <w:rFonts w:ascii="Arial" w:hAnsi="Arial" w:cs="Arial"/>
          <w:i/>
          <w:szCs w:val="24"/>
        </w:rPr>
      </w:pPr>
      <w:r w:rsidRPr="006A36CF">
        <w:rPr>
          <w:rFonts w:ascii="Arial" w:hAnsi="Arial" w:cs="Arial"/>
          <w:i/>
          <w:szCs w:val="24"/>
        </w:rPr>
        <w:t xml:space="preserve">Рис 1. Индекс </w:t>
      </w:r>
      <w:proofErr w:type="spellStart"/>
      <w:r w:rsidRPr="006A36CF">
        <w:rPr>
          <w:rFonts w:ascii="Arial" w:hAnsi="Arial" w:cs="Arial"/>
          <w:i/>
          <w:szCs w:val="24"/>
        </w:rPr>
        <w:t>цифровизации</w:t>
      </w:r>
      <w:proofErr w:type="spellEnd"/>
      <w:r w:rsidRPr="006A36CF">
        <w:rPr>
          <w:rFonts w:ascii="Arial" w:hAnsi="Arial" w:cs="Arial"/>
          <w:i/>
          <w:szCs w:val="24"/>
        </w:rPr>
        <w:t xml:space="preserve"> бизнеса и место РФ</w:t>
      </w:r>
    </w:p>
    <w:p w14:paraId="5FAFD2D9" w14:textId="77777777" w:rsidR="00CA2FD3" w:rsidRDefault="00CA2FD3" w:rsidP="00CA2FD3">
      <w:pPr>
        <w:spacing w:line="360" w:lineRule="auto"/>
        <w:ind w:firstLine="360"/>
        <w:jc w:val="both"/>
        <w:rPr>
          <w:rFonts w:ascii="Arial" w:hAnsi="Arial" w:cs="Arial"/>
        </w:rPr>
      </w:pPr>
    </w:p>
    <w:p w14:paraId="7738AB11" w14:textId="77777777" w:rsidR="00CA2FD3" w:rsidRDefault="00CA2FD3" w:rsidP="00CA2FD3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рамках разработки Проекта была проведена серия </w:t>
      </w:r>
      <w:r w:rsidRPr="000222A8">
        <w:rPr>
          <w:rFonts w:ascii="Arial" w:hAnsi="Arial" w:cs="Arial"/>
        </w:rPr>
        <w:t>опросов</w:t>
      </w:r>
      <w:r>
        <w:rPr>
          <w:rFonts w:ascii="Arial" w:hAnsi="Arial" w:cs="Arial"/>
        </w:rPr>
        <w:t xml:space="preserve"> представителей бизнеса </w:t>
      </w:r>
      <w:r w:rsidRPr="000222A8">
        <w:rPr>
          <w:rFonts w:ascii="Arial" w:hAnsi="Arial" w:cs="Arial"/>
        </w:rPr>
        <w:t xml:space="preserve">в Свердловской </w:t>
      </w:r>
      <w:proofErr w:type="spellStart"/>
      <w:r w:rsidRPr="000222A8">
        <w:rPr>
          <w:rFonts w:ascii="Arial" w:hAnsi="Arial" w:cs="Arial"/>
        </w:rPr>
        <w:t>обл</w:t>
      </w:r>
      <w:proofErr w:type="spellEnd"/>
      <w:r w:rsidRPr="000222A8">
        <w:rPr>
          <w:rFonts w:ascii="Arial" w:hAnsi="Arial" w:cs="Arial"/>
        </w:rPr>
        <w:t>, Ставропольском крае, Дальневосточном федеральном округе (7 субъектов РФ,</w:t>
      </w:r>
      <w:r>
        <w:rPr>
          <w:rFonts w:ascii="Arial" w:hAnsi="Arial" w:cs="Arial"/>
        </w:rPr>
        <w:t xml:space="preserve"> 457 предприятий МСБ), Удмуртии. </w:t>
      </w:r>
    </w:p>
    <w:p w14:paraId="54079C04" w14:textId="77777777" w:rsidR="00CA2FD3" w:rsidRDefault="00CA2FD3" w:rsidP="00CA2FD3">
      <w:pPr>
        <w:spacing w:after="120" w:line="360" w:lineRule="auto"/>
        <w:jc w:val="both"/>
        <w:rPr>
          <w:rFonts w:ascii="Arial" w:hAnsi="Arial" w:cs="Arial"/>
        </w:rPr>
      </w:pPr>
      <w:r w:rsidRPr="006A36CF">
        <w:rPr>
          <w:rFonts w:ascii="Arial" w:hAnsi="Arial" w:cs="Arial"/>
          <w:szCs w:val="24"/>
        </w:rPr>
        <w:t>Данные опроса подтверждают низкий уровен</w:t>
      </w:r>
      <w:r>
        <w:rPr>
          <w:rFonts w:ascii="Arial" w:hAnsi="Arial" w:cs="Arial"/>
        </w:rPr>
        <w:t xml:space="preserve">ь </w:t>
      </w:r>
      <w:proofErr w:type="spellStart"/>
      <w:r>
        <w:rPr>
          <w:rFonts w:ascii="Arial" w:hAnsi="Arial" w:cs="Arial"/>
        </w:rPr>
        <w:t>цифровизации</w:t>
      </w:r>
      <w:proofErr w:type="spellEnd"/>
      <w:r>
        <w:rPr>
          <w:rFonts w:ascii="Arial" w:hAnsi="Arial" w:cs="Arial"/>
        </w:rPr>
        <w:t xml:space="preserve"> организаций. Так</w:t>
      </w:r>
      <w:r w:rsidRPr="006A36CF">
        <w:rPr>
          <w:rFonts w:ascii="Arial" w:hAnsi="Arial" w:cs="Arial"/>
          <w:szCs w:val="24"/>
        </w:rPr>
        <w:t xml:space="preserve">же можно сделать вывод о применении </w:t>
      </w:r>
      <w:r>
        <w:rPr>
          <w:rFonts w:ascii="Arial" w:hAnsi="Arial" w:cs="Arial"/>
        </w:rPr>
        <w:t>российским</w:t>
      </w:r>
      <w:r w:rsidRPr="006A36CF">
        <w:rPr>
          <w:rFonts w:ascii="Arial" w:hAnsi="Arial" w:cs="Arial"/>
          <w:szCs w:val="24"/>
        </w:rPr>
        <w:t xml:space="preserve"> бизнесом только самых прост</w:t>
      </w:r>
      <w:r>
        <w:rPr>
          <w:rFonts w:ascii="Arial" w:hAnsi="Arial" w:cs="Arial"/>
        </w:rPr>
        <w:t>ы</w:t>
      </w:r>
      <w:r w:rsidRPr="006A36CF">
        <w:rPr>
          <w:rFonts w:ascii="Arial" w:hAnsi="Arial" w:cs="Arial"/>
          <w:szCs w:val="24"/>
        </w:rPr>
        <w:t xml:space="preserve">х </w:t>
      </w:r>
      <w:r>
        <w:rPr>
          <w:rFonts w:ascii="Arial" w:hAnsi="Arial" w:cs="Arial"/>
        </w:rPr>
        <w:t>цифровых решений</w:t>
      </w:r>
      <w:r w:rsidRPr="006A36CF">
        <w:rPr>
          <w:rFonts w:ascii="Arial" w:hAnsi="Arial" w:cs="Arial"/>
          <w:szCs w:val="24"/>
        </w:rPr>
        <w:t xml:space="preserve">, в то время как компании развитых </w:t>
      </w:r>
      <w:r>
        <w:rPr>
          <w:rFonts w:ascii="Arial" w:hAnsi="Arial" w:cs="Arial"/>
        </w:rPr>
        <w:t>экономик</w:t>
      </w:r>
      <w:r w:rsidRPr="006A36CF">
        <w:rPr>
          <w:rFonts w:ascii="Arial" w:hAnsi="Arial" w:cs="Arial"/>
          <w:szCs w:val="24"/>
        </w:rPr>
        <w:t xml:space="preserve"> сегодня используют возможности таких технологий как цифровые двойники, </w:t>
      </w:r>
      <w:proofErr w:type="spellStart"/>
      <w:r w:rsidRPr="006A36CF">
        <w:rPr>
          <w:rFonts w:ascii="Arial" w:hAnsi="Arial" w:cs="Arial"/>
          <w:szCs w:val="24"/>
        </w:rPr>
        <w:t>нейротехнологии</w:t>
      </w:r>
      <w:proofErr w:type="spellEnd"/>
      <w:r w:rsidRPr="006A36CF">
        <w:rPr>
          <w:rFonts w:ascii="Arial" w:hAnsi="Arial" w:cs="Arial"/>
          <w:szCs w:val="24"/>
        </w:rPr>
        <w:t xml:space="preserve">, элементы самообучения и ИИ. </w:t>
      </w:r>
      <w:r>
        <w:rPr>
          <w:rFonts w:ascii="Arial" w:hAnsi="Arial" w:cs="Arial"/>
        </w:rPr>
        <w:t>Кроме того</w:t>
      </w:r>
      <w:r w:rsidRPr="006A36CF">
        <w:rPr>
          <w:rFonts w:ascii="Arial" w:hAnsi="Arial" w:cs="Arial"/>
          <w:szCs w:val="24"/>
        </w:rPr>
        <w:t>,</w:t>
      </w:r>
      <w:r>
        <w:rPr>
          <w:rFonts w:ascii="Arial" w:hAnsi="Arial" w:cs="Arial"/>
        </w:rPr>
        <w:t xml:space="preserve"> опросы показали, что</w:t>
      </w:r>
      <w:r w:rsidRPr="006A36CF">
        <w:rPr>
          <w:rFonts w:ascii="Arial" w:hAnsi="Arial" w:cs="Arial"/>
          <w:szCs w:val="24"/>
        </w:rPr>
        <w:t xml:space="preserve"> ключевой проблемой является не только отсутствие цифровых типовых продуктов, их стоимость, а отсутствие понимания их необходимости для бизнеса и, как следствие, отсутствие спроса на возможные предложения типовых решений, даже </w:t>
      </w:r>
      <w:r>
        <w:rPr>
          <w:rFonts w:ascii="Arial" w:hAnsi="Arial" w:cs="Arial"/>
        </w:rPr>
        <w:t>при условии предоставления государственной поддержки</w:t>
      </w:r>
      <w:r w:rsidRPr="006A36CF">
        <w:rPr>
          <w:rFonts w:ascii="Arial" w:hAnsi="Arial" w:cs="Arial"/>
          <w:szCs w:val="24"/>
        </w:rPr>
        <w:t xml:space="preserve">. (Вопрос 4.1. цифровые пакеты с господдержкой будут востребованы? </w:t>
      </w:r>
      <w:r w:rsidRPr="006A36CF">
        <w:rPr>
          <w:rFonts w:ascii="Arial" w:hAnsi="Arial" w:cs="Arial"/>
          <w:szCs w:val="24"/>
          <w:u w:val="single"/>
        </w:rPr>
        <w:t>Да – 76,87%</w:t>
      </w:r>
      <w:r w:rsidRPr="006A36CF">
        <w:rPr>
          <w:rFonts w:ascii="Arial" w:hAnsi="Arial" w:cs="Arial"/>
          <w:szCs w:val="24"/>
        </w:rPr>
        <w:t xml:space="preserve">. Вопрос 4.3. Покупка цифрового пакета может быть целесообразна для ВАШЕГО бизнеса? Да – </w:t>
      </w:r>
      <w:r w:rsidRPr="006A36CF">
        <w:rPr>
          <w:rFonts w:ascii="Arial" w:hAnsi="Arial" w:cs="Arial"/>
          <w:szCs w:val="24"/>
          <w:u w:val="single"/>
        </w:rPr>
        <w:t>23,48%</w:t>
      </w:r>
      <w:r w:rsidRPr="006A36CF">
        <w:rPr>
          <w:rFonts w:ascii="Arial" w:hAnsi="Arial" w:cs="Arial"/>
          <w:szCs w:val="24"/>
        </w:rPr>
        <w:t>).</w:t>
      </w:r>
    </w:p>
    <w:p w14:paraId="42F93492" w14:textId="77777777" w:rsidR="00CA2FD3" w:rsidRDefault="00CA2FD3" w:rsidP="00CA2FD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D62AD30" w14:textId="77777777" w:rsidR="00CA2FD3" w:rsidRPr="007E4B81" w:rsidRDefault="00CA2FD3" w:rsidP="00CA2FD3">
      <w:pPr>
        <w:spacing w:after="120" w:line="360" w:lineRule="auto"/>
        <w:jc w:val="both"/>
        <w:rPr>
          <w:rFonts w:ascii="Arial" w:hAnsi="Arial" w:cs="Arial"/>
          <w:b/>
        </w:rPr>
      </w:pPr>
      <w:r w:rsidRPr="007E4B81">
        <w:rPr>
          <w:rFonts w:ascii="Arial" w:hAnsi="Arial" w:cs="Arial"/>
          <w:b/>
        </w:rPr>
        <w:lastRenderedPageBreak/>
        <w:t>Список использованных источников</w:t>
      </w:r>
    </w:p>
    <w:p w14:paraId="7D9AF6B5" w14:textId="77777777" w:rsidR="00CA2FD3" w:rsidRPr="006F0379" w:rsidRDefault="00CA2FD3" w:rsidP="00CA2FD3">
      <w:pPr>
        <w:pStyle w:val="a3"/>
        <w:numPr>
          <w:ilvl w:val="0"/>
          <w:numId w:val="30"/>
        </w:numPr>
        <w:spacing w:after="120" w:line="360" w:lineRule="auto"/>
        <w:ind w:left="714" w:hanging="357"/>
        <w:contextualSpacing w:val="0"/>
        <w:jc w:val="both"/>
        <w:rPr>
          <w:rFonts w:ascii="Arial" w:hAnsi="Arial" w:cs="Arial"/>
          <w:lang w:val="en-US"/>
        </w:rPr>
      </w:pPr>
      <w:r w:rsidRPr="006F0379">
        <w:rPr>
          <w:rFonts w:ascii="Arial" w:hAnsi="Arial" w:cs="Arial"/>
          <w:lang w:val="en-US"/>
        </w:rPr>
        <w:t>A National Strategic Plan for Advanced Manufacturing // Executive Office of the President, US National Science and Technology Council. — 2012.</w:t>
      </w:r>
    </w:p>
    <w:p w14:paraId="3CF769BA" w14:textId="77777777" w:rsidR="00CA2FD3" w:rsidRDefault="00CA2FD3" w:rsidP="00CA2FD3">
      <w:pPr>
        <w:pStyle w:val="a3"/>
        <w:numPr>
          <w:ilvl w:val="0"/>
          <w:numId w:val="30"/>
        </w:numPr>
        <w:spacing w:after="120" w:line="360" w:lineRule="auto"/>
        <w:contextualSpacing w:val="0"/>
        <w:jc w:val="both"/>
        <w:rPr>
          <w:rFonts w:ascii="Arial" w:hAnsi="Arial" w:cs="Arial"/>
          <w:lang w:val="en-US"/>
        </w:rPr>
      </w:pPr>
      <w:r w:rsidRPr="006F0379">
        <w:rPr>
          <w:rFonts w:ascii="Arial" w:hAnsi="Arial" w:cs="Arial"/>
          <w:lang w:val="en-US"/>
        </w:rPr>
        <w:t>Competing in the Digital Age: Policy Implications for the Russian Federation</w:t>
      </w:r>
      <w:r>
        <w:rPr>
          <w:rFonts w:ascii="Arial" w:hAnsi="Arial" w:cs="Arial"/>
          <w:lang w:val="en-US"/>
        </w:rPr>
        <w:t xml:space="preserve"> // World Bank Group – 2018.</w:t>
      </w:r>
    </w:p>
    <w:p w14:paraId="7A9FD4AA" w14:textId="77777777" w:rsidR="00CA2FD3" w:rsidRPr="006F0379" w:rsidRDefault="00CA2FD3" w:rsidP="00CA2FD3">
      <w:pPr>
        <w:pStyle w:val="a3"/>
        <w:numPr>
          <w:ilvl w:val="0"/>
          <w:numId w:val="30"/>
        </w:numPr>
        <w:spacing w:after="120" w:line="360" w:lineRule="auto"/>
        <w:ind w:left="714" w:hanging="357"/>
        <w:contextualSpacing w:val="0"/>
        <w:jc w:val="both"/>
        <w:rPr>
          <w:rFonts w:ascii="Arial" w:hAnsi="Arial" w:cs="Arial"/>
          <w:lang w:val="en-US"/>
        </w:rPr>
      </w:pPr>
      <w:r w:rsidRPr="006F0379">
        <w:rPr>
          <w:rFonts w:ascii="Arial" w:hAnsi="Arial" w:cs="Arial"/>
          <w:lang w:val="en-US"/>
        </w:rPr>
        <w:t>Digital Disruption: Embracing an Integrated Digital Ecosystem // Accenture. — 2015.</w:t>
      </w:r>
    </w:p>
    <w:p w14:paraId="60AE84A1" w14:textId="77777777" w:rsidR="00CA2FD3" w:rsidRDefault="00CA2FD3" w:rsidP="00CA2FD3">
      <w:pPr>
        <w:pStyle w:val="a3"/>
        <w:numPr>
          <w:ilvl w:val="0"/>
          <w:numId w:val="30"/>
        </w:numPr>
        <w:spacing w:after="120" w:line="360" w:lineRule="auto"/>
        <w:contextualSpacing w:val="0"/>
        <w:jc w:val="both"/>
        <w:rPr>
          <w:rFonts w:ascii="Arial" w:hAnsi="Arial" w:cs="Arial"/>
          <w:lang w:val="en-US"/>
        </w:rPr>
      </w:pPr>
      <w:r w:rsidRPr="007E4B81">
        <w:rPr>
          <w:rFonts w:ascii="Arial" w:hAnsi="Arial" w:cs="Arial"/>
          <w:lang w:val="en-US"/>
        </w:rPr>
        <w:t>Digital Economy Monitoring Report 2018 // Federal Ministry for Economic Affairs and Energy (</w:t>
      </w:r>
      <w:proofErr w:type="spellStart"/>
      <w:r w:rsidRPr="007E4B81">
        <w:rPr>
          <w:rFonts w:ascii="Arial" w:hAnsi="Arial" w:cs="Arial"/>
          <w:lang w:val="en-US"/>
        </w:rPr>
        <w:t>BMWi</w:t>
      </w:r>
      <w:proofErr w:type="spellEnd"/>
      <w:r w:rsidRPr="007E4B81">
        <w:rPr>
          <w:rFonts w:ascii="Arial" w:hAnsi="Arial" w:cs="Arial"/>
          <w:lang w:val="en-US"/>
        </w:rPr>
        <w:t xml:space="preserve">, </w:t>
      </w:r>
      <w:proofErr w:type="spellStart"/>
      <w:r w:rsidRPr="007E4B81">
        <w:rPr>
          <w:rFonts w:ascii="Arial" w:hAnsi="Arial" w:cs="Arial"/>
          <w:lang w:val="en-US"/>
        </w:rPr>
        <w:t>Bundesministerium</w:t>
      </w:r>
      <w:proofErr w:type="spellEnd"/>
      <w:r w:rsidRPr="007E4B81">
        <w:rPr>
          <w:rFonts w:ascii="Arial" w:hAnsi="Arial" w:cs="Arial"/>
          <w:lang w:val="en-US"/>
        </w:rPr>
        <w:t xml:space="preserve"> </w:t>
      </w:r>
      <w:proofErr w:type="spellStart"/>
      <w:r w:rsidRPr="007E4B81">
        <w:rPr>
          <w:rFonts w:ascii="Arial" w:hAnsi="Arial" w:cs="Arial"/>
          <w:lang w:val="en-US"/>
        </w:rPr>
        <w:t>für</w:t>
      </w:r>
      <w:proofErr w:type="spellEnd"/>
      <w:r w:rsidRPr="007E4B81">
        <w:rPr>
          <w:rFonts w:ascii="Arial" w:hAnsi="Arial" w:cs="Arial"/>
          <w:lang w:val="en-US"/>
        </w:rPr>
        <w:t xml:space="preserve"> </w:t>
      </w:r>
      <w:proofErr w:type="spellStart"/>
      <w:r w:rsidRPr="007E4B81">
        <w:rPr>
          <w:rFonts w:ascii="Arial" w:hAnsi="Arial" w:cs="Arial"/>
          <w:lang w:val="en-US"/>
        </w:rPr>
        <w:t>Wirtschaft</w:t>
      </w:r>
      <w:proofErr w:type="spellEnd"/>
      <w:r w:rsidRPr="007E4B81">
        <w:rPr>
          <w:rFonts w:ascii="Arial" w:hAnsi="Arial" w:cs="Arial"/>
          <w:lang w:val="en-US"/>
        </w:rPr>
        <w:t xml:space="preserve"> und </w:t>
      </w:r>
      <w:proofErr w:type="spellStart"/>
      <w:r w:rsidRPr="007E4B81">
        <w:rPr>
          <w:rFonts w:ascii="Arial" w:hAnsi="Arial" w:cs="Arial"/>
          <w:lang w:val="en-US"/>
        </w:rPr>
        <w:t>Energie</w:t>
      </w:r>
      <w:proofErr w:type="spellEnd"/>
      <w:r w:rsidRPr="007E4B81">
        <w:rPr>
          <w:rFonts w:ascii="Arial" w:hAnsi="Arial" w:cs="Arial"/>
          <w:lang w:val="en-US"/>
        </w:rPr>
        <w:t xml:space="preserve">) </w:t>
      </w:r>
      <w:r>
        <w:rPr>
          <w:rFonts w:ascii="Arial" w:hAnsi="Arial" w:cs="Arial"/>
          <w:lang w:val="en-US"/>
        </w:rPr>
        <w:t>–</w:t>
      </w:r>
      <w:r w:rsidRPr="007E4B81">
        <w:rPr>
          <w:rFonts w:ascii="Arial" w:hAnsi="Arial" w:cs="Arial"/>
          <w:lang w:val="en-US"/>
        </w:rPr>
        <w:t xml:space="preserve"> </w:t>
      </w:r>
      <w:r w:rsidRPr="006F0379">
        <w:rPr>
          <w:rFonts w:ascii="Arial" w:hAnsi="Arial" w:cs="Arial"/>
          <w:lang w:val="en-US"/>
        </w:rPr>
        <w:t>2018.</w:t>
      </w:r>
    </w:p>
    <w:p w14:paraId="2222EC88" w14:textId="77777777" w:rsidR="00CA2FD3" w:rsidRPr="007F5DDA" w:rsidRDefault="00CA2FD3" w:rsidP="00CA2FD3">
      <w:pPr>
        <w:pStyle w:val="a3"/>
        <w:numPr>
          <w:ilvl w:val="0"/>
          <w:numId w:val="30"/>
        </w:numPr>
        <w:spacing w:after="120" w:line="360" w:lineRule="auto"/>
        <w:ind w:left="714" w:hanging="357"/>
        <w:contextualSpacing w:val="0"/>
        <w:jc w:val="both"/>
        <w:rPr>
          <w:rFonts w:ascii="Arial" w:hAnsi="Arial" w:cs="Arial"/>
          <w:lang w:val="en-US"/>
        </w:rPr>
      </w:pPr>
      <w:r w:rsidRPr="007F5DDA">
        <w:rPr>
          <w:rFonts w:ascii="Arial" w:hAnsi="Arial" w:cs="Arial"/>
          <w:lang w:val="en-US"/>
        </w:rPr>
        <w:t>International Digital Economy and Society Index (I-DESI) // European Commission. — 2018.</w:t>
      </w:r>
    </w:p>
    <w:p w14:paraId="30D8E14B" w14:textId="77777777" w:rsidR="00CA2FD3" w:rsidRPr="006F0379" w:rsidRDefault="00CA2FD3" w:rsidP="00CA2FD3">
      <w:pPr>
        <w:pStyle w:val="a3"/>
        <w:numPr>
          <w:ilvl w:val="0"/>
          <w:numId w:val="30"/>
        </w:numPr>
        <w:spacing w:after="120" w:line="360" w:lineRule="auto"/>
        <w:ind w:left="714" w:hanging="357"/>
        <w:contextualSpacing w:val="0"/>
        <w:jc w:val="both"/>
        <w:rPr>
          <w:rFonts w:ascii="Arial" w:hAnsi="Arial" w:cs="Arial"/>
          <w:lang w:val="en-US"/>
        </w:rPr>
      </w:pPr>
      <w:r w:rsidRPr="006F0379">
        <w:rPr>
          <w:rFonts w:ascii="Arial" w:hAnsi="Arial" w:cs="Arial"/>
          <w:lang w:val="en-US"/>
        </w:rPr>
        <w:t xml:space="preserve">La Nouvelle France </w:t>
      </w:r>
      <w:proofErr w:type="spellStart"/>
      <w:r w:rsidRPr="006F0379">
        <w:rPr>
          <w:rFonts w:ascii="Arial" w:hAnsi="Arial" w:cs="Arial"/>
          <w:lang w:val="en-US"/>
        </w:rPr>
        <w:t>Industrielle</w:t>
      </w:r>
      <w:proofErr w:type="spellEnd"/>
      <w:r w:rsidRPr="006F0379">
        <w:rPr>
          <w:rFonts w:ascii="Arial" w:hAnsi="Arial" w:cs="Arial"/>
          <w:lang w:val="en-US"/>
        </w:rPr>
        <w:t xml:space="preserve"> // </w:t>
      </w:r>
      <w:proofErr w:type="spellStart"/>
      <w:r w:rsidRPr="006F0379">
        <w:rPr>
          <w:rFonts w:ascii="Arial" w:hAnsi="Arial" w:cs="Arial"/>
          <w:lang w:val="en-US"/>
        </w:rPr>
        <w:t>Ministère</w:t>
      </w:r>
      <w:proofErr w:type="spellEnd"/>
      <w:r w:rsidRPr="006F0379">
        <w:rPr>
          <w:rFonts w:ascii="Arial" w:hAnsi="Arial" w:cs="Arial"/>
          <w:lang w:val="en-US"/>
        </w:rPr>
        <w:t xml:space="preserve"> de </w:t>
      </w:r>
      <w:proofErr w:type="spellStart"/>
      <w:r w:rsidRPr="006F0379">
        <w:rPr>
          <w:rFonts w:ascii="Arial" w:hAnsi="Arial" w:cs="Arial"/>
          <w:lang w:val="en-US"/>
        </w:rPr>
        <w:t>l’Economie</w:t>
      </w:r>
      <w:proofErr w:type="spellEnd"/>
      <w:r w:rsidRPr="006F0379">
        <w:rPr>
          <w:rFonts w:ascii="Arial" w:hAnsi="Arial" w:cs="Arial"/>
          <w:lang w:val="en-US"/>
        </w:rPr>
        <w:t xml:space="preserve"> </w:t>
      </w:r>
      <w:proofErr w:type="gramStart"/>
      <w:r w:rsidRPr="006F0379">
        <w:rPr>
          <w:rFonts w:ascii="Arial" w:hAnsi="Arial" w:cs="Arial"/>
          <w:lang w:val="en-US"/>
        </w:rPr>
        <w:t>et</w:t>
      </w:r>
      <w:proofErr w:type="gramEnd"/>
      <w:r w:rsidRPr="006F0379">
        <w:rPr>
          <w:rFonts w:ascii="Arial" w:hAnsi="Arial" w:cs="Arial"/>
          <w:lang w:val="en-US"/>
        </w:rPr>
        <w:t xml:space="preserve"> des Finances. — 2015.</w:t>
      </w:r>
    </w:p>
    <w:p w14:paraId="0B47C374" w14:textId="77777777" w:rsidR="00CA2FD3" w:rsidRPr="007F5DDA" w:rsidRDefault="00CA2FD3" w:rsidP="00CA2FD3">
      <w:pPr>
        <w:pStyle w:val="a3"/>
        <w:numPr>
          <w:ilvl w:val="0"/>
          <w:numId w:val="30"/>
        </w:numPr>
        <w:spacing w:after="120" w:line="360" w:lineRule="auto"/>
        <w:ind w:left="714" w:hanging="357"/>
        <w:contextualSpacing w:val="0"/>
        <w:jc w:val="both"/>
        <w:rPr>
          <w:rFonts w:ascii="Arial" w:hAnsi="Arial" w:cs="Arial"/>
          <w:lang w:val="en-US"/>
        </w:rPr>
      </w:pPr>
      <w:r w:rsidRPr="007F5DDA">
        <w:rPr>
          <w:rFonts w:ascii="Arial" w:hAnsi="Arial" w:cs="Arial"/>
          <w:lang w:val="en-US"/>
        </w:rPr>
        <w:t>Made in China 2025 // The State Council of China. — 2015.</w:t>
      </w:r>
    </w:p>
    <w:p w14:paraId="5B21FE5F" w14:textId="77777777" w:rsidR="00CA2FD3" w:rsidRPr="007F5DDA" w:rsidRDefault="00CA2FD3" w:rsidP="00CA2FD3">
      <w:pPr>
        <w:pStyle w:val="a3"/>
        <w:numPr>
          <w:ilvl w:val="0"/>
          <w:numId w:val="30"/>
        </w:numPr>
        <w:spacing w:after="120" w:line="360" w:lineRule="auto"/>
        <w:ind w:left="714" w:hanging="357"/>
        <w:contextualSpacing w:val="0"/>
        <w:jc w:val="both"/>
        <w:rPr>
          <w:rFonts w:ascii="Arial" w:hAnsi="Arial" w:cs="Arial"/>
          <w:lang w:val="en-US"/>
        </w:rPr>
      </w:pPr>
      <w:r w:rsidRPr="007F5DDA">
        <w:rPr>
          <w:rFonts w:ascii="Arial" w:hAnsi="Arial" w:cs="Arial"/>
          <w:lang w:val="en-US"/>
        </w:rPr>
        <w:t>The Future of Productivity. Preliminary version // OECD. — 2015.</w:t>
      </w:r>
    </w:p>
    <w:p w14:paraId="42287C6C" w14:textId="77777777" w:rsidR="00CA2FD3" w:rsidRPr="007F5DDA" w:rsidRDefault="00CA2FD3" w:rsidP="00CA2FD3">
      <w:pPr>
        <w:pStyle w:val="a3"/>
        <w:numPr>
          <w:ilvl w:val="0"/>
          <w:numId w:val="30"/>
        </w:numPr>
        <w:spacing w:after="120" w:line="360" w:lineRule="auto"/>
        <w:ind w:left="714" w:hanging="357"/>
        <w:contextualSpacing w:val="0"/>
        <w:jc w:val="both"/>
        <w:rPr>
          <w:rFonts w:ascii="Arial" w:hAnsi="Arial" w:cs="Arial"/>
          <w:lang w:val="en-US"/>
        </w:rPr>
      </w:pPr>
      <w:r w:rsidRPr="007F5DDA">
        <w:rPr>
          <w:rFonts w:ascii="Arial" w:hAnsi="Arial" w:cs="Arial"/>
          <w:lang w:val="en-US"/>
        </w:rPr>
        <w:t>The New High-Tech Strategy. Innovations for Germany // Federal Ministry of Education and Research of Germany (BMBF). — 2014.</w:t>
      </w:r>
    </w:p>
    <w:p w14:paraId="263A0305" w14:textId="77777777" w:rsidR="00CA2FD3" w:rsidRDefault="00CA2FD3" w:rsidP="00CA2FD3">
      <w:pPr>
        <w:pStyle w:val="a3"/>
        <w:spacing w:after="120" w:line="360" w:lineRule="auto"/>
        <w:contextualSpacing w:val="0"/>
        <w:jc w:val="both"/>
        <w:rPr>
          <w:rFonts w:ascii="Arial" w:hAnsi="Arial" w:cs="Arial"/>
        </w:rPr>
      </w:pPr>
      <w:r w:rsidRPr="007F5DDA">
        <w:rPr>
          <w:rFonts w:ascii="Arial" w:hAnsi="Arial" w:cs="Arial"/>
        </w:rPr>
        <w:t>Агентство по технологическому развитию. — 2017.</w:t>
      </w:r>
    </w:p>
    <w:p w14:paraId="1A928ABF" w14:textId="77777777" w:rsidR="00CA2FD3" w:rsidRDefault="00CA2FD3" w:rsidP="00CA2FD3">
      <w:pPr>
        <w:pStyle w:val="a3"/>
        <w:numPr>
          <w:ilvl w:val="0"/>
          <w:numId w:val="30"/>
        </w:numPr>
        <w:spacing w:after="120" w:line="360" w:lineRule="auto"/>
        <w:contextualSpacing w:val="0"/>
        <w:jc w:val="both"/>
        <w:rPr>
          <w:rFonts w:ascii="Arial" w:hAnsi="Arial" w:cs="Arial"/>
        </w:rPr>
      </w:pPr>
      <w:r w:rsidRPr="007E4B81">
        <w:rPr>
          <w:rFonts w:ascii="Arial" w:hAnsi="Arial" w:cs="Arial"/>
        </w:rPr>
        <w:t xml:space="preserve">Белоусов Д. Р. </w:t>
      </w:r>
      <w:proofErr w:type="spellStart"/>
      <w:r w:rsidRPr="007E4B81">
        <w:rPr>
          <w:rFonts w:ascii="Arial" w:hAnsi="Arial" w:cs="Arial"/>
        </w:rPr>
        <w:t>Цифровизация</w:t>
      </w:r>
      <w:proofErr w:type="spellEnd"/>
      <w:r w:rsidRPr="007E4B81">
        <w:rPr>
          <w:rFonts w:ascii="Arial" w:hAnsi="Arial" w:cs="Arial"/>
        </w:rPr>
        <w:t xml:space="preserve"> российской экономики – от тактических задач к стратегической повестке // </w:t>
      </w:r>
      <w:r>
        <w:rPr>
          <w:rFonts w:ascii="Arial" w:hAnsi="Arial" w:cs="Arial"/>
        </w:rPr>
        <w:t>Э</w:t>
      </w:r>
      <w:r w:rsidRPr="007E4B81">
        <w:rPr>
          <w:rFonts w:ascii="Arial" w:hAnsi="Arial" w:cs="Arial"/>
        </w:rPr>
        <w:t xml:space="preserve">кономическое возрождение </w:t>
      </w:r>
      <w:r>
        <w:rPr>
          <w:rFonts w:ascii="Arial" w:hAnsi="Arial" w:cs="Arial"/>
        </w:rPr>
        <w:t xml:space="preserve">России </w:t>
      </w:r>
      <w:r w:rsidRPr="007E4B81">
        <w:rPr>
          <w:rFonts w:ascii="Arial" w:hAnsi="Arial" w:cs="Arial"/>
        </w:rPr>
        <w:t>№ 2 (60) 2019</w:t>
      </w:r>
    </w:p>
    <w:p w14:paraId="02E17025" w14:textId="77777777" w:rsidR="00CA2FD3" w:rsidRDefault="00CA2FD3" w:rsidP="00CA2FD3">
      <w:pPr>
        <w:pStyle w:val="a3"/>
        <w:numPr>
          <w:ilvl w:val="0"/>
          <w:numId w:val="30"/>
        </w:numPr>
        <w:spacing w:after="120" w:line="360" w:lineRule="auto"/>
        <w:ind w:left="714" w:hanging="357"/>
        <w:contextualSpacing w:val="0"/>
        <w:jc w:val="both"/>
        <w:rPr>
          <w:rFonts w:ascii="Arial" w:hAnsi="Arial" w:cs="Arial"/>
        </w:rPr>
      </w:pPr>
      <w:r w:rsidRPr="0016514F">
        <w:rPr>
          <w:rFonts w:ascii="Arial" w:hAnsi="Arial" w:cs="Arial"/>
        </w:rPr>
        <w:t>Зеленский Ю.Б. Банковская система России и реальный сектор экономики</w:t>
      </w:r>
    </w:p>
    <w:p w14:paraId="1D97FC1B" w14:textId="77777777" w:rsidR="00CA2FD3" w:rsidRPr="006F0379" w:rsidRDefault="00CA2FD3" w:rsidP="00CA2FD3">
      <w:pPr>
        <w:pStyle w:val="a3"/>
        <w:numPr>
          <w:ilvl w:val="0"/>
          <w:numId w:val="30"/>
        </w:numPr>
        <w:spacing w:after="120" w:line="360" w:lineRule="auto"/>
        <w:contextualSpacing w:val="0"/>
        <w:jc w:val="both"/>
        <w:rPr>
          <w:rFonts w:ascii="Arial" w:hAnsi="Arial" w:cs="Arial"/>
        </w:rPr>
      </w:pPr>
      <w:r w:rsidRPr="006F0379">
        <w:rPr>
          <w:rFonts w:ascii="Arial" w:hAnsi="Arial" w:cs="Arial"/>
        </w:rPr>
        <w:t xml:space="preserve">Индекс </w:t>
      </w:r>
      <w:proofErr w:type="spellStart"/>
      <w:r w:rsidRPr="006F0379">
        <w:rPr>
          <w:rFonts w:ascii="Arial" w:hAnsi="Arial" w:cs="Arial"/>
        </w:rPr>
        <w:t>цифровизации</w:t>
      </w:r>
      <w:proofErr w:type="spellEnd"/>
      <w:r w:rsidRPr="006F0379">
        <w:rPr>
          <w:rFonts w:ascii="Arial" w:hAnsi="Arial" w:cs="Arial"/>
        </w:rPr>
        <w:t xml:space="preserve"> бизнеса</w:t>
      </w:r>
      <w:r>
        <w:rPr>
          <w:rFonts w:ascii="Arial" w:hAnsi="Arial" w:cs="Arial"/>
        </w:rPr>
        <w:t xml:space="preserve">. Экспресс-информация // </w:t>
      </w:r>
      <w:r w:rsidRPr="007F5DDA">
        <w:rPr>
          <w:rFonts w:ascii="Arial" w:hAnsi="Arial" w:cs="Arial"/>
        </w:rPr>
        <w:t>НИУ ВШЭ. — 2019.</w:t>
      </w:r>
    </w:p>
    <w:p w14:paraId="6AAF6848" w14:textId="77777777" w:rsidR="00CA2FD3" w:rsidRPr="007F5DDA" w:rsidRDefault="00CA2FD3" w:rsidP="00CA2FD3">
      <w:pPr>
        <w:pStyle w:val="a3"/>
        <w:numPr>
          <w:ilvl w:val="0"/>
          <w:numId w:val="30"/>
        </w:numPr>
        <w:spacing w:after="120" w:line="360" w:lineRule="auto"/>
        <w:ind w:left="714" w:hanging="357"/>
        <w:contextualSpacing w:val="0"/>
        <w:jc w:val="both"/>
        <w:rPr>
          <w:rFonts w:ascii="Arial" w:hAnsi="Arial" w:cs="Arial"/>
        </w:rPr>
      </w:pPr>
      <w:r w:rsidRPr="007F5DDA">
        <w:rPr>
          <w:rFonts w:ascii="Arial" w:hAnsi="Arial" w:cs="Arial"/>
        </w:rPr>
        <w:t>Индикаторы инновационной деятельности: 2019. Статистический сборник. — М.: НИУ ВШЭ. — 2019.</w:t>
      </w:r>
    </w:p>
    <w:p w14:paraId="66408625" w14:textId="77777777" w:rsidR="00CA2FD3" w:rsidRDefault="00CA2FD3" w:rsidP="00CA2FD3">
      <w:pPr>
        <w:pStyle w:val="a3"/>
        <w:numPr>
          <w:ilvl w:val="0"/>
          <w:numId w:val="30"/>
        </w:numPr>
        <w:spacing w:after="120" w:line="360" w:lineRule="auto"/>
        <w:ind w:left="714" w:hanging="357"/>
        <w:contextualSpacing w:val="0"/>
        <w:jc w:val="both"/>
        <w:rPr>
          <w:rFonts w:ascii="Arial" w:hAnsi="Arial" w:cs="Arial"/>
        </w:rPr>
      </w:pPr>
      <w:r w:rsidRPr="007F5DDA">
        <w:rPr>
          <w:rFonts w:ascii="Arial" w:hAnsi="Arial" w:cs="Arial"/>
        </w:rPr>
        <w:t>Индикаторы цифровой экономики: 2019. Статистический сборник. — М.: НИУ ВШЭ. — 2019.</w:t>
      </w:r>
    </w:p>
    <w:p w14:paraId="54671A2C" w14:textId="77777777" w:rsidR="00CA2FD3" w:rsidRDefault="00CA2FD3" w:rsidP="00CA2FD3">
      <w:pPr>
        <w:pStyle w:val="a3"/>
        <w:numPr>
          <w:ilvl w:val="0"/>
          <w:numId w:val="30"/>
        </w:numPr>
        <w:spacing w:after="120" w:line="360" w:lineRule="auto"/>
        <w:contextualSpacing w:val="0"/>
        <w:jc w:val="both"/>
        <w:rPr>
          <w:rFonts w:ascii="Arial" w:hAnsi="Arial" w:cs="Arial"/>
        </w:rPr>
      </w:pPr>
      <w:proofErr w:type="spellStart"/>
      <w:r w:rsidRPr="007E4B81">
        <w:rPr>
          <w:rFonts w:ascii="Arial" w:hAnsi="Arial" w:cs="Arial"/>
        </w:rPr>
        <w:t>Княгинин</w:t>
      </w:r>
      <w:proofErr w:type="spellEnd"/>
      <w:r w:rsidRPr="007E4B81">
        <w:rPr>
          <w:rFonts w:ascii="Arial" w:hAnsi="Arial" w:cs="Arial"/>
        </w:rPr>
        <w:t xml:space="preserve"> В.Н.</w:t>
      </w:r>
      <w:r>
        <w:rPr>
          <w:rFonts w:ascii="Arial" w:hAnsi="Arial" w:cs="Arial"/>
        </w:rPr>
        <w:t xml:space="preserve"> и др. Н</w:t>
      </w:r>
      <w:r w:rsidRPr="007E4B81">
        <w:rPr>
          <w:rFonts w:ascii="Arial" w:hAnsi="Arial" w:cs="Arial"/>
        </w:rPr>
        <w:t>овая</w:t>
      </w:r>
      <w:r>
        <w:rPr>
          <w:rFonts w:ascii="Arial" w:hAnsi="Arial" w:cs="Arial"/>
        </w:rPr>
        <w:t xml:space="preserve"> </w:t>
      </w:r>
      <w:r w:rsidRPr="007E4B81">
        <w:rPr>
          <w:rFonts w:ascii="Arial" w:hAnsi="Arial" w:cs="Arial"/>
        </w:rPr>
        <w:t>технологическая</w:t>
      </w:r>
      <w:r>
        <w:rPr>
          <w:rFonts w:ascii="Arial" w:hAnsi="Arial" w:cs="Arial"/>
        </w:rPr>
        <w:t xml:space="preserve"> </w:t>
      </w:r>
      <w:r w:rsidRPr="007E4B81">
        <w:rPr>
          <w:rFonts w:ascii="Arial" w:hAnsi="Arial" w:cs="Arial"/>
        </w:rPr>
        <w:t>революция:</w:t>
      </w:r>
      <w:r>
        <w:rPr>
          <w:rFonts w:ascii="Arial" w:hAnsi="Arial" w:cs="Arial"/>
        </w:rPr>
        <w:t xml:space="preserve"> </w:t>
      </w:r>
      <w:r w:rsidRPr="007E4B81">
        <w:rPr>
          <w:rFonts w:ascii="Arial" w:hAnsi="Arial" w:cs="Arial"/>
        </w:rPr>
        <w:t>вызовы</w:t>
      </w:r>
      <w:r>
        <w:rPr>
          <w:rFonts w:ascii="Arial" w:hAnsi="Arial" w:cs="Arial"/>
        </w:rPr>
        <w:t xml:space="preserve"> </w:t>
      </w:r>
      <w:r w:rsidRPr="007E4B81">
        <w:rPr>
          <w:rFonts w:ascii="Arial" w:hAnsi="Arial" w:cs="Arial"/>
        </w:rPr>
        <w:t>и возможности</w:t>
      </w:r>
      <w:r>
        <w:rPr>
          <w:rFonts w:ascii="Arial" w:hAnsi="Arial" w:cs="Arial"/>
        </w:rPr>
        <w:t xml:space="preserve"> для Р</w:t>
      </w:r>
      <w:r w:rsidRPr="007E4B81">
        <w:rPr>
          <w:rFonts w:ascii="Arial" w:hAnsi="Arial" w:cs="Arial"/>
        </w:rPr>
        <w:t>оссии</w:t>
      </w:r>
      <w:r>
        <w:rPr>
          <w:rFonts w:ascii="Arial" w:hAnsi="Arial" w:cs="Arial"/>
        </w:rPr>
        <w:t xml:space="preserve"> // Фонд «Центр стратегиче</w:t>
      </w:r>
      <w:r w:rsidRPr="007F5DDA">
        <w:rPr>
          <w:rFonts w:ascii="Arial" w:hAnsi="Arial" w:cs="Arial"/>
        </w:rPr>
        <w:t>ских разработок»</w:t>
      </w:r>
      <w:r>
        <w:rPr>
          <w:rFonts w:ascii="Arial" w:hAnsi="Arial" w:cs="Arial"/>
        </w:rPr>
        <w:t xml:space="preserve"> - 2017.</w:t>
      </w:r>
    </w:p>
    <w:p w14:paraId="1263F6EF" w14:textId="77777777" w:rsidR="00CA2FD3" w:rsidRPr="007F5DDA" w:rsidRDefault="00CA2FD3" w:rsidP="00CA2FD3">
      <w:pPr>
        <w:pStyle w:val="a3"/>
        <w:numPr>
          <w:ilvl w:val="0"/>
          <w:numId w:val="30"/>
        </w:numPr>
        <w:spacing w:after="120" w:line="360" w:lineRule="auto"/>
        <w:ind w:left="714" w:hanging="357"/>
        <w:contextualSpacing w:val="0"/>
        <w:jc w:val="both"/>
        <w:rPr>
          <w:rFonts w:ascii="Arial" w:hAnsi="Arial" w:cs="Arial"/>
        </w:rPr>
      </w:pPr>
      <w:r w:rsidRPr="007F5DDA">
        <w:rPr>
          <w:rFonts w:ascii="Arial" w:hAnsi="Arial" w:cs="Arial"/>
        </w:rPr>
        <w:lastRenderedPageBreak/>
        <w:t>Национальная программа «Цифровая экономика Российской Федерации», утвержденная протоколом заседания Президиума Совета при Президенте Российской Федерации по стратегическому развитию и национальным проектам от 4 июня 2019 г. № 7</w:t>
      </w:r>
    </w:p>
    <w:p w14:paraId="2004E659" w14:textId="77777777" w:rsidR="00CA2FD3" w:rsidRPr="007F5DDA" w:rsidRDefault="00CA2FD3" w:rsidP="00CA2FD3">
      <w:pPr>
        <w:pStyle w:val="a3"/>
        <w:numPr>
          <w:ilvl w:val="0"/>
          <w:numId w:val="30"/>
        </w:numPr>
        <w:spacing w:after="120" w:line="360" w:lineRule="auto"/>
        <w:contextualSpacing w:val="0"/>
        <w:jc w:val="both"/>
        <w:rPr>
          <w:rFonts w:ascii="Arial" w:hAnsi="Arial" w:cs="Arial"/>
        </w:rPr>
      </w:pPr>
      <w:r w:rsidRPr="007F5DDA">
        <w:rPr>
          <w:rFonts w:ascii="Arial" w:hAnsi="Arial" w:cs="Arial"/>
        </w:rPr>
        <w:t>Производительность труда. Результаты опроса 500 руководителей промышленных</w:t>
      </w:r>
      <w:r>
        <w:rPr>
          <w:rFonts w:ascii="Arial" w:hAnsi="Arial" w:cs="Arial"/>
        </w:rPr>
        <w:t xml:space="preserve"> </w:t>
      </w:r>
      <w:r w:rsidRPr="007F5DDA">
        <w:rPr>
          <w:rFonts w:ascii="Arial" w:hAnsi="Arial" w:cs="Arial"/>
        </w:rPr>
        <w:t xml:space="preserve">предприятий // </w:t>
      </w:r>
      <w:proofErr w:type="spellStart"/>
      <w:r w:rsidRPr="007F5DDA">
        <w:rPr>
          <w:rFonts w:ascii="Arial" w:hAnsi="Arial" w:cs="Arial"/>
        </w:rPr>
        <w:t>Минпромторг</w:t>
      </w:r>
      <w:proofErr w:type="spellEnd"/>
      <w:r>
        <w:rPr>
          <w:rFonts w:ascii="Arial" w:hAnsi="Arial" w:cs="Arial"/>
        </w:rPr>
        <w:t xml:space="preserve"> России, Фонд «Центр стратегиче</w:t>
      </w:r>
      <w:r w:rsidRPr="007F5DDA">
        <w:rPr>
          <w:rFonts w:ascii="Arial" w:hAnsi="Arial" w:cs="Arial"/>
        </w:rPr>
        <w:t>ских разработок», Центр мониторинга развития промышленности,</w:t>
      </w:r>
    </w:p>
    <w:p w14:paraId="7705AEA8" w14:textId="77777777" w:rsidR="00CA2FD3" w:rsidRDefault="00CA2FD3" w:rsidP="00CA2FD3">
      <w:pPr>
        <w:pStyle w:val="a3"/>
        <w:numPr>
          <w:ilvl w:val="0"/>
          <w:numId w:val="30"/>
        </w:numPr>
        <w:spacing w:after="12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Хохлов Ю.Е. </w:t>
      </w:r>
      <w:r w:rsidRPr="006F0379">
        <w:rPr>
          <w:rFonts w:ascii="Arial" w:hAnsi="Arial" w:cs="Arial"/>
        </w:rPr>
        <w:t>Национальный индекс развития цифровой экономики:</w:t>
      </w:r>
      <w:r>
        <w:rPr>
          <w:rFonts w:ascii="Arial" w:hAnsi="Arial" w:cs="Arial"/>
        </w:rPr>
        <w:t xml:space="preserve"> </w:t>
      </w:r>
      <w:r w:rsidRPr="006F0379">
        <w:rPr>
          <w:rFonts w:ascii="Arial" w:hAnsi="Arial" w:cs="Arial"/>
        </w:rPr>
        <w:t xml:space="preserve">уровень </w:t>
      </w:r>
      <w:proofErr w:type="spellStart"/>
      <w:r w:rsidRPr="006F0379">
        <w:rPr>
          <w:rFonts w:ascii="Arial" w:hAnsi="Arial" w:cs="Arial"/>
        </w:rPr>
        <w:t>цифровизации</w:t>
      </w:r>
      <w:proofErr w:type="spellEnd"/>
      <w:r w:rsidRPr="006F0379">
        <w:rPr>
          <w:rFonts w:ascii="Arial" w:hAnsi="Arial" w:cs="Arial"/>
        </w:rPr>
        <w:t xml:space="preserve"> отдельных отраслей экономики России</w:t>
      </w:r>
      <w:r>
        <w:rPr>
          <w:rFonts w:ascii="Arial" w:hAnsi="Arial" w:cs="Arial"/>
        </w:rPr>
        <w:t xml:space="preserve"> // Институт развития информационного общества – 2019. </w:t>
      </w:r>
    </w:p>
    <w:p w14:paraId="300A6A6E" w14:textId="77777777" w:rsidR="00CA2FD3" w:rsidRDefault="00CA2FD3" w:rsidP="00CA2FD3">
      <w:pPr>
        <w:pStyle w:val="a3"/>
        <w:numPr>
          <w:ilvl w:val="0"/>
          <w:numId w:val="30"/>
        </w:numPr>
        <w:spacing w:after="120" w:line="360" w:lineRule="auto"/>
        <w:ind w:left="714" w:hanging="357"/>
        <w:contextualSpacing w:val="0"/>
        <w:jc w:val="both"/>
        <w:rPr>
          <w:rFonts w:ascii="Arial" w:hAnsi="Arial" w:cs="Arial"/>
        </w:rPr>
      </w:pPr>
      <w:r w:rsidRPr="00C306DF">
        <w:rPr>
          <w:rFonts w:ascii="Arial" w:hAnsi="Arial" w:cs="Arial"/>
        </w:rPr>
        <w:t xml:space="preserve">Цифровая Россия: Новая реальность // </w:t>
      </w:r>
      <w:proofErr w:type="spellStart"/>
      <w:r w:rsidRPr="00C306DF">
        <w:rPr>
          <w:rFonts w:ascii="Arial" w:hAnsi="Arial" w:cs="Arial"/>
        </w:rPr>
        <w:t>Digital</w:t>
      </w:r>
      <w:proofErr w:type="spellEnd"/>
      <w:r w:rsidRPr="00C306DF">
        <w:rPr>
          <w:rFonts w:ascii="Arial" w:hAnsi="Arial" w:cs="Arial"/>
        </w:rPr>
        <w:t xml:space="preserve"> </w:t>
      </w:r>
      <w:proofErr w:type="spellStart"/>
      <w:r w:rsidRPr="00C306DF">
        <w:rPr>
          <w:rFonts w:ascii="Arial" w:hAnsi="Arial" w:cs="Arial"/>
        </w:rPr>
        <w:t>McKinsey</w:t>
      </w:r>
      <w:proofErr w:type="spellEnd"/>
      <w:r w:rsidRPr="00C306DF">
        <w:rPr>
          <w:rFonts w:ascii="Arial" w:hAnsi="Arial" w:cs="Arial"/>
        </w:rPr>
        <w:t>. – 2017.</w:t>
      </w:r>
    </w:p>
    <w:p w14:paraId="1AA1BA22" w14:textId="77777777" w:rsidR="00CA2FD3" w:rsidRDefault="00CA2FD3" w:rsidP="00CA2FD3">
      <w:pPr>
        <w:pStyle w:val="a3"/>
        <w:numPr>
          <w:ilvl w:val="0"/>
          <w:numId w:val="30"/>
        </w:numPr>
        <w:spacing w:after="120" w:line="360" w:lineRule="auto"/>
        <w:contextualSpacing w:val="0"/>
        <w:jc w:val="both"/>
        <w:rPr>
          <w:rFonts w:ascii="Arial" w:hAnsi="Arial" w:cs="Arial"/>
        </w:rPr>
      </w:pPr>
      <w:r w:rsidRPr="006F0379">
        <w:rPr>
          <w:rFonts w:ascii="Arial" w:hAnsi="Arial" w:cs="Arial"/>
        </w:rPr>
        <w:t xml:space="preserve">Что такое цифровая экономика? Тренды, компетенции, измерение: </w:t>
      </w:r>
      <w:proofErr w:type="spellStart"/>
      <w:r w:rsidRPr="006F0379">
        <w:rPr>
          <w:rFonts w:ascii="Arial" w:hAnsi="Arial" w:cs="Arial"/>
        </w:rPr>
        <w:t>докл</w:t>
      </w:r>
      <w:proofErr w:type="spellEnd"/>
      <w:r w:rsidRPr="006F0379">
        <w:rPr>
          <w:rFonts w:ascii="Arial" w:hAnsi="Arial" w:cs="Arial"/>
        </w:rPr>
        <w:t xml:space="preserve">. к </w:t>
      </w:r>
      <w:r w:rsidRPr="006F0379">
        <w:rPr>
          <w:rFonts w:ascii="Arial" w:hAnsi="Arial" w:cs="Arial"/>
          <w:lang w:val="en-US"/>
        </w:rPr>
        <w:t>XX</w:t>
      </w:r>
      <w:r w:rsidRPr="006F0379">
        <w:rPr>
          <w:rFonts w:ascii="Arial" w:hAnsi="Arial" w:cs="Arial"/>
        </w:rPr>
        <w:t xml:space="preserve"> Апр. </w:t>
      </w:r>
      <w:proofErr w:type="spellStart"/>
      <w:r w:rsidRPr="006F0379">
        <w:rPr>
          <w:rFonts w:ascii="Arial" w:hAnsi="Arial" w:cs="Arial"/>
        </w:rPr>
        <w:t>междуна</w:t>
      </w:r>
      <w:r>
        <w:rPr>
          <w:rFonts w:ascii="Arial" w:hAnsi="Arial" w:cs="Arial"/>
        </w:rPr>
        <w:t>р</w:t>
      </w:r>
      <w:proofErr w:type="spellEnd"/>
      <w:r>
        <w:rPr>
          <w:rFonts w:ascii="Arial" w:hAnsi="Arial" w:cs="Arial"/>
        </w:rPr>
        <w:t xml:space="preserve">. науч. </w:t>
      </w:r>
      <w:proofErr w:type="spellStart"/>
      <w:r>
        <w:rPr>
          <w:rFonts w:ascii="Arial" w:hAnsi="Arial" w:cs="Arial"/>
        </w:rPr>
        <w:t>конф</w:t>
      </w:r>
      <w:proofErr w:type="spellEnd"/>
      <w:r>
        <w:rPr>
          <w:rFonts w:ascii="Arial" w:hAnsi="Arial" w:cs="Arial"/>
        </w:rPr>
        <w:t>. по проблемам раз</w:t>
      </w:r>
      <w:r w:rsidRPr="006F0379">
        <w:rPr>
          <w:rFonts w:ascii="Arial" w:hAnsi="Arial" w:cs="Arial"/>
        </w:rPr>
        <w:t>вития экономики и общества, Москв</w:t>
      </w:r>
      <w:r>
        <w:rPr>
          <w:rFonts w:ascii="Arial" w:hAnsi="Arial" w:cs="Arial"/>
        </w:rPr>
        <w:t xml:space="preserve">а, 9–12 апр. 2019 г. / Г. И. </w:t>
      </w:r>
      <w:proofErr w:type="spellStart"/>
      <w:r>
        <w:rPr>
          <w:rFonts w:ascii="Arial" w:hAnsi="Arial" w:cs="Arial"/>
        </w:rPr>
        <w:t>Аб</w:t>
      </w:r>
      <w:r w:rsidRPr="006F0379">
        <w:rPr>
          <w:rFonts w:ascii="Arial" w:hAnsi="Arial" w:cs="Arial"/>
        </w:rPr>
        <w:t>драхманова</w:t>
      </w:r>
      <w:proofErr w:type="spellEnd"/>
      <w:r w:rsidRPr="006F0379">
        <w:rPr>
          <w:rFonts w:ascii="Arial" w:hAnsi="Arial" w:cs="Arial"/>
        </w:rPr>
        <w:t xml:space="preserve">, К. О. Вишневский, Л. М. </w:t>
      </w:r>
      <w:proofErr w:type="spellStart"/>
      <w:r w:rsidRPr="006F0379">
        <w:rPr>
          <w:rFonts w:ascii="Arial" w:hAnsi="Arial" w:cs="Arial"/>
        </w:rPr>
        <w:t>Гохберг</w:t>
      </w:r>
      <w:proofErr w:type="spellEnd"/>
      <w:r w:rsidRPr="006F0379">
        <w:rPr>
          <w:rFonts w:ascii="Arial" w:hAnsi="Arial" w:cs="Arial"/>
        </w:rPr>
        <w:t xml:space="preserve"> и </w:t>
      </w:r>
      <w:proofErr w:type="gramStart"/>
      <w:r w:rsidRPr="006F0379">
        <w:rPr>
          <w:rFonts w:ascii="Arial" w:hAnsi="Arial" w:cs="Arial"/>
        </w:rPr>
        <w:t>др. ;</w:t>
      </w:r>
      <w:proofErr w:type="gramEnd"/>
      <w:r w:rsidRPr="006F0379">
        <w:rPr>
          <w:rFonts w:ascii="Arial" w:hAnsi="Arial" w:cs="Arial"/>
        </w:rPr>
        <w:t xml:space="preserve"> науч. ред.</w:t>
      </w:r>
      <w:r>
        <w:rPr>
          <w:rFonts w:ascii="Arial" w:hAnsi="Arial" w:cs="Arial"/>
        </w:rPr>
        <w:t xml:space="preserve"> </w:t>
      </w:r>
      <w:r w:rsidRPr="006F0379">
        <w:rPr>
          <w:rFonts w:ascii="Arial" w:hAnsi="Arial" w:cs="Arial"/>
        </w:rPr>
        <w:t xml:space="preserve">Л. М. </w:t>
      </w:r>
      <w:proofErr w:type="spellStart"/>
      <w:r w:rsidRPr="006F0379">
        <w:rPr>
          <w:rFonts w:ascii="Arial" w:hAnsi="Arial" w:cs="Arial"/>
        </w:rPr>
        <w:t>Гохберг</w:t>
      </w:r>
      <w:proofErr w:type="spellEnd"/>
      <w:r w:rsidRPr="006F0379">
        <w:rPr>
          <w:rFonts w:ascii="Arial" w:hAnsi="Arial" w:cs="Arial"/>
        </w:rPr>
        <w:t xml:space="preserve"> ; Нац. </w:t>
      </w:r>
      <w:proofErr w:type="spellStart"/>
      <w:r w:rsidRPr="006F0379">
        <w:rPr>
          <w:rFonts w:ascii="Arial" w:hAnsi="Arial" w:cs="Arial"/>
        </w:rPr>
        <w:t>исслед</w:t>
      </w:r>
      <w:proofErr w:type="spellEnd"/>
      <w:r w:rsidRPr="006F0379">
        <w:rPr>
          <w:rFonts w:ascii="Arial" w:hAnsi="Arial" w:cs="Arial"/>
        </w:rPr>
        <w:t>. ун-т «Высшая школа экономики». —</w:t>
      </w:r>
      <w:r>
        <w:rPr>
          <w:rFonts w:ascii="Arial" w:hAnsi="Arial" w:cs="Arial"/>
        </w:rPr>
        <w:t xml:space="preserve"> </w:t>
      </w:r>
      <w:r w:rsidRPr="006F0379">
        <w:rPr>
          <w:rFonts w:ascii="Arial" w:hAnsi="Arial" w:cs="Arial"/>
        </w:rPr>
        <w:t>М.: Изд. дом Высшей школы экономики, 2019.</w:t>
      </w:r>
    </w:p>
    <w:p w14:paraId="496E585B" w14:textId="77777777" w:rsidR="00CA2FD3" w:rsidRPr="006F0379" w:rsidRDefault="00CA2FD3" w:rsidP="00CA2FD3">
      <w:pPr>
        <w:spacing w:after="120" w:line="360" w:lineRule="auto"/>
        <w:jc w:val="both"/>
        <w:rPr>
          <w:rFonts w:ascii="Arial" w:hAnsi="Arial" w:cs="Arial"/>
          <w:szCs w:val="24"/>
        </w:rPr>
      </w:pPr>
    </w:p>
    <w:p w14:paraId="33D506C1" w14:textId="77777777" w:rsidR="0030284E" w:rsidRPr="006517F9" w:rsidRDefault="0030284E" w:rsidP="006517F9">
      <w:pPr>
        <w:spacing w:after="120" w:line="360" w:lineRule="auto"/>
        <w:ind w:firstLine="709"/>
        <w:jc w:val="both"/>
        <w:rPr>
          <w:rFonts w:ascii="Arial" w:hAnsi="Arial" w:cs="Arial"/>
          <w:szCs w:val="24"/>
        </w:rPr>
      </w:pPr>
    </w:p>
    <w:sectPr w:rsidR="0030284E" w:rsidRPr="006517F9" w:rsidSect="00651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E45447" w14:textId="77777777" w:rsidR="00FC40FA" w:rsidRDefault="00FC40FA" w:rsidP="003A0E5D">
      <w:r>
        <w:separator/>
      </w:r>
    </w:p>
  </w:endnote>
  <w:endnote w:type="continuationSeparator" w:id="0">
    <w:p w14:paraId="2EC73B88" w14:textId="77777777" w:rsidR="00FC40FA" w:rsidRDefault="00FC40FA" w:rsidP="003A0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46589" w14:textId="77777777" w:rsidR="00FC40FA" w:rsidRDefault="00FC40FA" w:rsidP="003A0E5D">
      <w:r>
        <w:separator/>
      </w:r>
    </w:p>
  </w:footnote>
  <w:footnote w:type="continuationSeparator" w:id="0">
    <w:p w14:paraId="2E2EEC1B" w14:textId="77777777" w:rsidR="00FC40FA" w:rsidRDefault="00FC40FA" w:rsidP="003A0E5D">
      <w:r>
        <w:continuationSeparator/>
      </w:r>
    </w:p>
  </w:footnote>
  <w:footnote w:id="1">
    <w:p w14:paraId="0125A1DA" w14:textId="77777777" w:rsidR="00E45524" w:rsidRDefault="00E45524" w:rsidP="00E56413">
      <w:pPr>
        <w:pStyle w:val="a8"/>
      </w:pPr>
      <w:r>
        <w:rPr>
          <w:rStyle w:val="aa"/>
        </w:rPr>
        <w:footnoteRef/>
      </w:r>
      <w:r>
        <w:t xml:space="preserve"> В качестве примера можно привести:</w:t>
      </w:r>
    </w:p>
    <w:p w14:paraId="1BBEE317" w14:textId="77777777" w:rsidR="00E45524" w:rsidRPr="00E56413" w:rsidRDefault="00E45524" w:rsidP="00E56413">
      <w:pPr>
        <w:pStyle w:val="a8"/>
        <w:rPr>
          <w:lang w:val="en-US"/>
        </w:rPr>
      </w:pPr>
      <w:r w:rsidRPr="00E56413">
        <w:rPr>
          <w:lang w:val="en-US"/>
        </w:rPr>
        <w:t>–</w:t>
      </w:r>
      <w:r w:rsidRPr="00E56413">
        <w:rPr>
          <w:lang w:val="en-US"/>
        </w:rPr>
        <w:tab/>
        <w:t xml:space="preserve">La Nouvelle France </w:t>
      </w:r>
      <w:proofErr w:type="spellStart"/>
      <w:r w:rsidRPr="00E56413">
        <w:rPr>
          <w:lang w:val="en-US"/>
        </w:rPr>
        <w:t>Industrielle</w:t>
      </w:r>
      <w:proofErr w:type="spellEnd"/>
      <w:r w:rsidRPr="00E56413">
        <w:rPr>
          <w:lang w:val="en-US"/>
        </w:rPr>
        <w:t xml:space="preserve"> (</w:t>
      </w:r>
      <w:r>
        <w:t>Франция</w:t>
      </w:r>
      <w:r w:rsidRPr="00E56413">
        <w:rPr>
          <w:lang w:val="en-US"/>
        </w:rPr>
        <w:t>, 2013)</w:t>
      </w:r>
    </w:p>
    <w:p w14:paraId="5C2F4D4F" w14:textId="77777777" w:rsidR="00E45524" w:rsidRDefault="00E45524" w:rsidP="00E56413">
      <w:pPr>
        <w:pStyle w:val="a8"/>
      </w:pPr>
      <w:r>
        <w:t>–</w:t>
      </w:r>
      <w:r>
        <w:tab/>
        <w:t>Сделано в Китае – 2025 (Китай, 2015)</w:t>
      </w:r>
    </w:p>
    <w:p w14:paraId="78B8211B" w14:textId="656E3F59" w:rsidR="00E45524" w:rsidRPr="006041E6" w:rsidRDefault="00E45524" w:rsidP="00E56413">
      <w:pPr>
        <w:pStyle w:val="a8"/>
      </w:pPr>
      <w:r w:rsidRPr="006041E6">
        <w:t>–</w:t>
      </w:r>
      <w:r w:rsidRPr="006041E6">
        <w:tab/>
      </w:r>
      <w:proofErr w:type="spellStart"/>
      <w:r w:rsidRPr="00E56413">
        <w:rPr>
          <w:lang w:val="en-US"/>
        </w:rPr>
        <w:t>Industrie</w:t>
      </w:r>
      <w:proofErr w:type="spellEnd"/>
      <w:r w:rsidRPr="006041E6">
        <w:t xml:space="preserve"> 4.0 (2012) </w:t>
      </w:r>
      <w:r>
        <w:t>и</w:t>
      </w:r>
      <w:r w:rsidRPr="006041E6">
        <w:t xml:space="preserve"> </w:t>
      </w:r>
      <w:proofErr w:type="spellStart"/>
      <w:r w:rsidRPr="00E56413">
        <w:rPr>
          <w:lang w:val="en-US"/>
        </w:rPr>
        <w:t>Digitale</w:t>
      </w:r>
      <w:proofErr w:type="spellEnd"/>
      <w:r w:rsidRPr="006041E6">
        <w:t xml:space="preserve"> </w:t>
      </w:r>
      <w:r w:rsidRPr="00E56413">
        <w:rPr>
          <w:lang w:val="en-US"/>
        </w:rPr>
        <w:t>Agenda</w:t>
      </w:r>
      <w:r w:rsidRPr="006041E6">
        <w:t xml:space="preserve"> (2014, </w:t>
      </w:r>
      <w:r>
        <w:t>Германия</w:t>
      </w:r>
      <w:r w:rsidRPr="006041E6">
        <w:t xml:space="preserve">), </w:t>
      </w:r>
      <w:r>
        <w:t>и</w:t>
      </w:r>
      <w:r w:rsidRPr="006041E6">
        <w:t xml:space="preserve"> </w:t>
      </w:r>
      <w:r>
        <w:t>др</w:t>
      </w:r>
      <w:r w:rsidRPr="006041E6">
        <w:t>.</w:t>
      </w:r>
    </w:p>
  </w:footnote>
  <w:footnote w:id="2">
    <w:p w14:paraId="0AEA7A85" w14:textId="4ACB2494" w:rsidR="00E45524" w:rsidRPr="0016514F" w:rsidRDefault="00E45524" w:rsidP="0016514F">
      <w:pPr>
        <w:pStyle w:val="a8"/>
        <w:jc w:val="both"/>
        <w:rPr>
          <w:rFonts w:ascii="Arial" w:hAnsi="Arial" w:cs="Arial"/>
        </w:rPr>
      </w:pPr>
      <w:r w:rsidRPr="0016514F">
        <w:rPr>
          <w:rStyle w:val="aa"/>
          <w:rFonts w:ascii="Arial" w:hAnsi="Arial" w:cs="Arial"/>
        </w:rPr>
        <w:footnoteRef/>
      </w:r>
      <w:r w:rsidRPr="0016514F">
        <w:rPr>
          <w:rFonts w:ascii="Arial" w:hAnsi="Arial" w:cs="Arial"/>
        </w:rPr>
        <w:t xml:space="preserve"> Индекс рассчитывается на основе показателей, характеризующих востребованность широкополосного интернета, облачных сервисов, RFID-технологий, ERP-систем среди организаций и их включенность в электронную торговлю. Первое место в рейтинге в 2018 году досталось Финляндии, за ней следовали Бельгия, Нидерланды, Дания. Россия же находилась в одном ряду с Грецией и Польшей, опережая лишь Болгарию, Венгрию, Турцию и Румынию.</w:t>
      </w:r>
    </w:p>
  </w:footnote>
  <w:footnote w:id="3">
    <w:p w14:paraId="212790C4" w14:textId="5BBEB9E2" w:rsidR="00E45524" w:rsidRDefault="00E45524" w:rsidP="0016514F">
      <w:pPr>
        <w:pStyle w:val="a8"/>
        <w:jc w:val="both"/>
      </w:pPr>
      <w:r w:rsidRPr="0016514F">
        <w:rPr>
          <w:rStyle w:val="aa"/>
          <w:rFonts w:ascii="Arial" w:hAnsi="Arial" w:cs="Arial"/>
        </w:rPr>
        <w:footnoteRef/>
      </w:r>
      <w:r w:rsidRPr="0016514F">
        <w:rPr>
          <w:rFonts w:ascii="Arial" w:hAnsi="Arial" w:cs="Arial"/>
        </w:rPr>
        <w:t xml:space="preserve"> Определение приведено по: Зеленский Ю.Б. Банковская система России и реальный сектор экономики</w:t>
      </w:r>
    </w:p>
  </w:footnote>
  <w:footnote w:id="4">
    <w:p w14:paraId="6076E73C" w14:textId="23046B72" w:rsidR="00E45524" w:rsidRPr="0016514F" w:rsidRDefault="00E45524" w:rsidP="0016514F">
      <w:pPr>
        <w:jc w:val="both"/>
        <w:rPr>
          <w:rFonts w:ascii="Arial" w:hAnsi="Arial" w:cs="Arial"/>
          <w:sz w:val="20"/>
        </w:rPr>
      </w:pPr>
      <w:r>
        <w:rPr>
          <w:rStyle w:val="aa"/>
        </w:rPr>
        <w:footnoteRef/>
      </w:r>
      <w:r>
        <w:t xml:space="preserve"> </w:t>
      </w:r>
      <w:r w:rsidRPr="0016514F">
        <w:rPr>
          <w:rFonts w:ascii="Arial" w:hAnsi="Arial" w:cs="Arial"/>
          <w:sz w:val="20"/>
        </w:rPr>
        <w:t>Цифровая промышленность (</w:t>
      </w:r>
      <w:proofErr w:type="spellStart"/>
      <w:r w:rsidRPr="0016514F">
        <w:rPr>
          <w:rFonts w:ascii="Arial" w:hAnsi="Arial" w:cs="Arial"/>
          <w:sz w:val="20"/>
        </w:rPr>
        <w:t>Минпромторг</w:t>
      </w:r>
      <w:proofErr w:type="spellEnd"/>
      <w:r w:rsidRPr="0016514F">
        <w:rPr>
          <w:rFonts w:ascii="Arial" w:hAnsi="Arial" w:cs="Arial"/>
          <w:sz w:val="20"/>
        </w:rPr>
        <w:t xml:space="preserve"> России)</w:t>
      </w:r>
      <w:r>
        <w:rPr>
          <w:rFonts w:ascii="Arial" w:hAnsi="Arial" w:cs="Arial"/>
          <w:sz w:val="20"/>
        </w:rPr>
        <w:t xml:space="preserve">; </w:t>
      </w:r>
      <w:r w:rsidRPr="0016514F">
        <w:rPr>
          <w:rFonts w:ascii="Arial" w:hAnsi="Arial" w:cs="Arial"/>
          <w:sz w:val="20"/>
        </w:rPr>
        <w:t>Цифровая энергетика (Минэнерго России)</w:t>
      </w:r>
      <w:r>
        <w:rPr>
          <w:rFonts w:ascii="Arial" w:hAnsi="Arial" w:cs="Arial"/>
          <w:sz w:val="20"/>
        </w:rPr>
        <w:t xml:space="preserve">; </w:t>
      </w:r>
      <w:r w:rsidRPr="0016514F">
        <w:rPr>
          <w:rFonts w:ascii="Arial" w:hAnsi="Arial" w:cs="Arial"/>
          <w:sz w:val="20"/>
        </w:rPr>
        <w:t>Цифровое строительство (Минстрой России)</w:t>
      </w:r>
      <w:r>
        <w:rPr>
          <w:rFonts w:ascii="Arial" w:hAnsi="Arial" w:cs="Arial"/>
          <w:sz w:val="20"/>
        </w:rPr>
        <w:t xml:space="preserve">; </w:t>
      </w:r>
      <w:r w:rsidRPr="0016514F">
        <w:rPr>
          <w:rFonts w:ascii="Arial" w:hAnsi="Arial" w:cs="Arial"/>
          <w:sz w:val="20"/>
        </w:rPr>
        <w:t>Цифровое сельское хозяйство (Минсельхоз России)</w:t>
      </w:r>
      <w:r>
        <w:rPr>
          <w:rFonts w:ascii="Arial" w:hAnsi="Arial" w:cs="Arial"/>
          <w:sz w:val="20"/>
        </w:rPr>
        <w:t xml:space="preserve">; </w:t>
      </w:r>
      <w:r w:rsidRPr="0016514F">
        <w:rPr>
          <w:rFonts w:ascii="Arial" w:hAnsi="Arial" w:cs="Arial"/>
          <w:sz w:val="20"/>
        </w:rPr>
        <w:t>Цифровой транспорт и логистика (Минтранс России)</w:t>
      </w:r>
      <w:r>
        <w:rPr>
          <w:rFonts w:ascii="Arial" w:hAnsi="Arial" w:cs="Arial"/>
          <w:sz w:val="20"/>
        </w:rPr>
        <w:t xml:space="preserve">; </w:t>
      </w:r>
      <w:r w:rsidRPr="0016514F">
        <w:rPr>
          <w:rFonts w:ascii="Arial" w:hAnsi="Arial" w:cs="Arial"/>
          <w:sz w:val="20"/>
        </w:rPr>
        <w:t>Цифровое здравоохранение (Минздрав России)</w:t>
      </w:r>
      <w:r>
        <w:rPr>
          <w:rFonts w:ascii="Arial" w:hAnsi="Arial" w:cs="Arial"/>
          <w:sz w:val="20"/>
        </w:rPr>
        <w:t xml:space="preserve">; </w:t>
      </w:r>
      <w:r w:rsidRPr="0016514F">
        <w:rPr>
          <w:rFonts w:ascii="Arial" w:hAnsi="Arial" w:cs="Arial"/>
          <w:sz w:val="20"/>
        </w:rPr>
        <w:t>Цифровая образовательная среда (</w:t>
      </w:r>
      <w:proofErr w:type="spellStart"/>
      <w:r w:rsidRPr="0016514F">
        <w:rPr>
          <w:rFonts w:ascii="Arial" w:hAnsi="Arial" w:cs="Arial"/>
          <w:sz w:val="20"/>
        </w:rPr>
        <w:t>Минпросвещения</w:t>
      </w:r>
      <w:proofErr w:type="spellEnd"/>
      <w:r w:rsidRPr="0016514F">
        <w:rPr>
          <w:rFonts w:ascii="Arial" w:hAnsi="Arial" w:cs="Arial"/>
          <w:sz w:val="20"/>
        </w:rPr>
        <w:t xml:space="preserve"> России)</w:t>
      </w:r>
      <w:r>
        <w:rPr>
          <w:rFonts w:ascii="Arial" w:hAnsi="Arial" w:cs="Arial"/>
          <w:sz w:val="20"/>
        </w:rPr>
        <w:t xml:space="preserve">; </w:t>
      </w:r>
      <w:r w:rsidRPr="0016514F">
        <w:rPr>
          <w:rFonts w:ascii="Arial" w:hAnsi="Arial" w:cs="Arial"/>
          <w:sz w:val="20"/>
        </w:rPr>
        <w:t>Цифровая культура (</w:t>
      </w:r>
      <w:proofErr w:type="spellStart"/>
      <w:r w:rsidRPr="0016514F">
        <w:rPr>
          <w:rFonts w:ascii="Arial" w:hAnsi="Arial" w:cs="Arial"/>
          <w:sz w:val="20"/>
        </w:rPr>
        <w:t>Минкульт</w:t>
      </w:r>
      <w:proofErr w:type="spellEnd"/>
      <w:r w:rsidRPr="0016514F">
        <w:rPr>
          <w:rFonts w:ascii="Arial" w:hAnsi="Arial" w:cs="Arial"/>
          <w:sz w:val="20"/>
        </w:rPr>
        <w:t xml:space="preserve"> России)</w:t>
      </w:r>
    </w:p>
    <w:p w14:paraId="419D290F" w14:textId="4D818ABF" w:rsidR="00E45524" w:rsidRPr="0016514F" w:rsidRDefault="00E45524">
      <w:pPr>
        <w:pStyle w:val="a8"/>
      </w:pPr>
    </w:p>
  </w:footnote>
  <w:footnote w:id="5">
    <w:p w14:paraId="1EAFA5D0" w14:textId="77777777" w:rsidR="00E45524" w:rsidRPr="00C306DF" w:rsidRDefault="00E45524" w:rsidP="00C306DF">
      <w:pPr>
        <w:pStyle w:val="a8"/>
        <w:rPr>
          <w:rFonts w:ascii="Arial" w:hAnsi="Arial" w:cs="Arial"/>
        </w:rPr>
      </w:pPr>
      <w:r w:rsidRPr="00C306DF">
        <w:rPr>
          <w:rStyle w:val="aa"/>
          <w:rFonts w:ascii="Arial" w:hAnsi="Arial" w:cs="Arial"/>
        </w:rPr>
        <w:footnoteRef/>
      </w:r>
      <w:r w:rsidRPr="00C306DF">
        <w:rPr>
          <w:rFonts w:ascii="Arial" w:hAnsi="Arial" w:cs="Arial"/>
        </w:rPr>
        <w:t xml:space="preserve"> Цифровая Россия: Новая реальность // </w:t>
      </w:r>
      <w:proofErr w:type="spellStart"/>
      <w:r w:rsidRPr="00C306DF">
        <w:rPr>
          <w:rFonts w:ascii="Arial" w:hAnsi="Arial" w:cs="Arial"/>
        </w:rPr>
        <w:t>Digital</w:t>
      </w:r>
      <w:proofErr w:type="spellEnd"/>
      <w:r w:rsidRPr="00C306DF">
        <w:rPr>
          <w:rFonts w:ascii="Arial" w:hAnsi="Arial" w:cs="Arial"/>
        </w:rPr>
        <w:t xml:space="preserve"> </w:t>
      </w:r>
      <w:proofErr w:type="spellStart"/>
      <w:r w:rsidRPr="00C306DF">
        <w:rPr>
          <w:rFonts w:ascii="Arial" w:hAnsi="Arial" w:cs="Arial"/>
        </w:rPr>
        <w:t>McKinsey</w:t>
      </w:r>
      <w:proofErr w:type="spellEnd"/>
      <w:r w:rsidRPr="00C306DF">
        <w:rPr>
          <w:rFonts w:ascii="Arial" w:hAnsi="Arial" w:cs="Arial"/>
        </w:rPr>
        <w:t>. – 2017.</w:t>
      </w:r>
    </w:p>
  </w:footnote>
  <w:footnote w:id="6">
    <w:p w14:paraId="539BD1F0" w14:textId="77777777" w:rsidR="00CA2FD3" w:rsidRDefault="00CA2FD3" w:rsidP="00CA2FD3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>
        <w:t>Справочно</w:t>
      </w:r>
      <w:proofErr w:type="spellEnd"/>
      <w:r>
        <w:t>: н</w:t>
      </w:r>
      <w:r>
        <w:rPr>
          <w:i/>
        </w:rPr>
        <w:t>а уровне электронных государственных услуг в России сейчас похожую информацию можно получить через онлайн-запрос на «</w:t>
      </w:r>
      <w:r w:rsidRPr="0065298D">
        <w:rPr>
          <w:i/>
        </w:rPr>
        <w:t>Предоставление сведений из ЕГРЮЛ/ЕГРИП о конкретном юридическом лице/индивидуальном предпринимателе в форме электронного документа</w:t>
      </w:r>
      <w:r>
        <w:rPr>
          <w:i/>
        </w:rPr>
        <w:t>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8311377"/>
      <w:docPartObj>
        <w:docPartGallery w:val="Page Numbers (Top of Page)"/>
        <w:docPartUnique/>
      </w:docPartObj>
    </w:sdtPr>
    <w:sdtEndPr>
      <w:rPr>
        <w:rFonts w:ascii="Arial" w:hAnsi="Arial" w:cs="Arial"/>
        <w:sz w:val="22"/>
      </w:rPr>
    </w:sdtEndPr>
    <w:sdtContent>
      <w:p w14:paraId="5C360C65" w14:textId="2F6874BE" w:rsidR="00E45524" w:rsidRPr="00A45807" w:rsidRDefault="00E45524">
        <w:pPr>
          <w:pStyle w:val="ae"/>
          <w:jc w:val="center"/>
          <w:rPr>
            <w:rFonts w:ascii="Arial" w:hAnsi="Arial" w:cs="Arial"/>
            <w:sz w:val="22"/>
          </w:rPr>
        </w:pPr>
        <w:r w:rsidRPr="00A45807">
          <w:rPr>
            <w:rFonts w:ascii="Arial" w:hAnsi="Arial" w:cs="Arial"/>
            <w:sz w:val="22"/>
          </w:rPr>
          <w:fldChar w:fldCharType="begin"/>
        </w:r>
        <w:r w:rsidRPr="00A45807">
          <w:rPr>
            <w:rFonts w:ascii="Arial" w:hAnsi="Arial" w:cs="Arial"/>
            <w:sz w:val="22"/>
          </w:rPr>
          <w:instrText>PAGE   \* MERGEFORMAT</w:instrText>
        </w:r>
        <w:r w:rsidRPr="00A45807">
          <w:rPr>
            <w:rFonts w:ascii="Arial" w:hAnsi="Arial" w:cs="Arial"/>
            <w:sz w:val="22"/>
          </w:rPr>
          <w:fldChar w:fldCharType="separate"/>
        </w:r>
        <w:r w:rsidR="0017045A">
          <w:rPr>
            <w:rFonts w:ascii="Arial" w:hAnsi="Arial" w:cs="Arial"/>
            <w:noProof/>
            <w:sz w:val="22"/>
          </w:rPr>
          <w:t>15</w:t>
        </w:r>
        <w:r w:rsidRPr="00A45807">
          <w:rPr>
            <w:rFonts w:ascii="Arial" w:hAnsi="Arial" w:cs="Arial"/>
            <w:sz w:val="22"/>
          </w:rPr>
          <w:fldChar w:fldCharType="end"/>
        </w:r>
      </w:p>
    </w:sdtContent>
  </w:sdt>
  <w:p w14:paraId="539526D2" w14:textId="77777777" w:rsidR="00E45524" w:rsidRDefault="00E4552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B5E90"/>
    <w:multiLevelType w:val="hybridMultilevel"/>
    <w:tmpl w:val="F40065BC"/>
    <w:lvl w:ilvl="0" w:tplc="C02A883E">
      <w:start w:val="1"/>
      <w:numFmt w:val="bullet"/>
      <w:lvlText w:val="−"/>
      <w:lvlJc w:val="left"/>
      <w:pPr>
        <w:tabs>
          <w:tab w:val="num" w:pos="1144"/>
        </w:tabs>
        <w:ind w:left="1144" w:hanging="360"/>
      </w:pPr>
      <w:rPr>
        <w:rFonts w:ascii="Segoe UI" w:hAnsi="Segoe UI" w:hint="default"/>
      </w:rPr>
    </w:lvl>
    <w:lvl w:ilvl="1" w:tplc="EBF491D2" w:tentative="1">
      <w:start w:val="1"/>
      <w:numFmt w:val="bullet"/>
      <w:lvlText w:val=""/>
      <w:lvlJc w:val="left"/>
      <w:pPr>
        <w:tabs>
          <w:tab w:val="num" w:pos="1864"/>
        </w:tabs>
        <w:ind w:left="1864" w:hanging="360"/>
      </w:pPr>
      <w:rPr>
        <w:rFonts w:ascii="Wingdings" w:hAnsi="Wingdings" w:hint="default"/>
      </w:rPr>
    </w:lvl>
    <w:lvl w:ilvl="2" w:tplc="C574A438" w:tentative="1">
      <w:start w:val="1"/>
      <w:numFmt w:val="bullet"/>
      <w:lvlText w:val=""/>
      <w:lvlJc w:val="left"/>
      <w:pPr>
        <w:tabs>
          <w:tab w:val="num" w:pos="2584"/>
        </w:tabs>
        <w:ind w:left="2584" w:hanging="360"/>
      </w:pPr>
      <w:rPr>
        <w:rFonts w:ascii="Wingdings" w:hAnsi="Wingdings" w:hint="default"/>
      </w:rPr>
    </w:lvl>
    <w:lvl w:ilvl="3" w:tplc="66C05C9E" w:tentative="1">
      <w:start w:val="1"/>
      <w:numFmt w:val="bullet"/>
      <w:lvlText w:val=""/>
      <w:lvlJc w:val="left"/>
      <w:pPr>
        <w:tabs>
          <w:tab w:val="num" w:pos="3304"/>
        </w:tabs>
        <w:ind w:left="3304" w:hanging="360"/>
      </w:pPr>
      <w:rPr>
        <w:rFonts w:ascii="Wingdings" w:hAnsi="Wingdings" w:hint="default"/>
      </w:rPr>
    </w:lvl>
    <w:lvl w:ilvl="4" w:tplc="AF980D80" w:tentative="1">
      <w:start w:val="1"/>
      <w:numFmt w:val="bullet"/>
      <w:lvlText w:val=""/>
      <w:lvlJc w:val="left"/>
      <w:pPr>
        <w:tabs>
          <w:tab w:val="num" w:pos="4024"/>
        </w:tabs>
        <w:ind w:left="4024" w:hanging="360"/>
      </w:pPr>
      <w:rPr>
        <w:rFonts w:ascii="Wingdings" w:hAnsi="Wingdings" w:hint="default"/>
      </w:rPr>
    </w:lvl>
    <w:lvl w:ilvl="5" w:tplc="4822CF4A" w:tentative="1">
      <w:start w:val="1"/>
      <w:numFmt w:val="bullet"/>
      <w:lvlText w:val=""/>
      <w:lvlJc w:val="left"/>
      <w:pPr>
        <w:tabs>
          <w:tab w:val="num" w:pos="4744"/>
        </w:tabs>
        <w:ind w:left="4744" w:hanging="360"/>
      </w:pPr>
      <w:rPr>
        <w:rFonts w:ascii="Wingdings" w:hAnsi="Wingdings" w:hint="default"/>
      </w:rPr>
    </w:lvl>
    <w:lvl w:ilvl="6" w:tplc="F692EA50" w:tentative="1">
      <w:start w:val="1"/>
      <w:numFmt w:val="bullet"/>
      <w:lvlText w:val=""/>
      <w:lvlJc w:val="left"/>
      <w:pPr>
        <w:tabs>
          <w:tab w:val="num" w:pos="5464"/>
        </w:tabs>
        <w:ind w:left="5464" w:hanging="360"/>
      </w:pPr>
      <w:rPr>
        <w:rFonts w:ascii="Wingdings" w:hAnsi="Wingdings" w:hint="default"/>
      </w:rPr>
    </w:lvl>
    <w:lvl w:ilvl="7" w:tplc="8918D6C2" w:tentative="1">
      <w:start w:val="1"/>
      <w:numFmt w:val="bullet"/>
      <w:lvlText w:val=""/>
      <w:lvlJc w:val="left"/>
      <w:pPr>
        <w:tabs>
          <w:tab w:val="num" w:pos="6184"/>
        </w:tabs>
        <w:ind w:left="6184" w:hanging="360"/>
      </w:pPr>
      <w:rPr>
        <w:rFonts w:ascii="Wingdings" w:hAnsi="Wingdings" w:hint="default"/>
      </w:rPr>
    </w:lvl>
    <w:lvl w:ilvl="8" w:tplc="65AC057C" w:tentative="1">
      <w:start w:val="1"/>
      <w:numFmt w:val="bullet"/>
      <w:lvlText w:val=""/>
      <w:lvlJc w:val="left"/>
      <w:pPr>
        <w:tabs>
          <w:tab w:val="num" w:pos="6904"/>
        </w:tabs>
        <w:ind w:left="6904" w:hanging="360"/>
      </w:pPr>
      <w:rPr>
        <w:rFonts w:ascii="Wingdings" w:hAnsi="Wingdings" w:hint="default"/>
      </w:rPr>
    </w:lvl>
  </w:abstractNum>
  <w:abstractNum w:abstractNumId="1" w15:restartNumberingAfterBreak="0">
    <w:nsid w:val="0C112B72"/>
    <w:multiLevelType w:val="hybridMultilevel"/>
    <w:tmpl w:val="CBB0B58E"/>
    <w:lvl w:ilvl="0" w:tplc="5C98C304">
      <w:start w:val="5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C7049A"/>
    <w:multiLevelType w:val="multilevel"/>
    <w:tmpl w:val="2CFE65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 w15:restartNumberingAfterBreak="0">
    <w:nsid w:val="13611BE0"/>
    <w:multiLevelType w:val="hybridMultilevel"/>
    <w:tmpl w:val="138AE940"/>
    <w:lvl w:ilvl="0" w:tplc="1EF63C76">
      <w:start w:val="1"/>
      <w:numFmt w:val="bullet"/>
      <w:lvlText w:val="–"/>
      <w:lvlJc w:val="left"/>
      <w:pPr>
        <w:ind w:left="12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74579C5"/>
    <w:multiLevelType w:val="hybridMultilevel"/>
    <w:tmpl w:val="AA062922"/>
    <w:lvl w:ilvl="0" w:tplc="440857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7EC76E0"/>
    <w:multiLevelType w:val="hybridMultilevel"/>
    <w:tmpl w:val="6BD676A2"/>
    <w:lvl w:ilvl="0" w:tplc="1EF63C76">
      <w:start w:val="1"/>
      <w:numFmt w:val="bullet"/>
      <w:lvlText w:val="–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A22F8B"/>
    <w:multiLevelType w:val="hybridMultilevel"/>
    <w:tmpl w:val="227067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114E32"/>
    <w:multiLevelType w:val="hybridMultilevel"/>
    <w:tmpl w:val="02D61658"/>
    <w:lvl w:ilvl="0" w:tplc="4F409E64">
      <w:start w:val="1"/>
      <w:numFmt w:val="decimal"/>
      <w:lvlText w:val="%1)"/>
      <w:lvlJc w:val="left"/>
      <w:pPr>
        <w:ind w:left="1729" w:hanging="10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4447894"/>
    <w:multiLevelType w:val="hybridMultilevel"/>
    <w:tmpl w:val="0C882B56"/>
    <w:lvl w:ilvl="0" w:tplc="1EF63C76">
      <w:start w:val="1"/>
      <w:numFmt w:val="bullet"/>
      <w:lvlText w:val="–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5CB1BAD"/>
    <w:multiLevelType w:val="multilevel"/>
    <w:tmpl w:val="F5A2DA3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29B378AD"/>
    <w:multiLevelType w:val="hybridMultilevel"/>
    <w:tmpl w:val="A69AFF3E"/>
    <w:lvl w:ilvl="0" w:tplc="5C98C304">
      <w:start w:val="5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411F00"/>
    <w:multiLevelType w:val="hybridMultilevel"/>
    <w:tmpl w:val="5D367E68"/>
    <w:lvl w:ilvl="0" w:tplc="49F6B1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FA20FC8"/>
    <w:multiLevelType w:val="hybridMultilevel"/>
    <w:tmpl w:val="58F88F00"/>
    <w:lvl w:ilvl="0" w:tplc="1EF63C76">
      <w:start w:val="1"/>
      <w:numFmt w:val="bullet"/>
      <w:lvlText w:val="–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52F6A61"/>
    <w:multiLevelType w:val="hybridMultilevel"/>
    <w:tmpl w:val="70B09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267292"/>
    <w:multiLevelType w:val="hybridMultilevel"/>
    <w:tmpl w:val="2988C274"/>
    <w:lvl w:ilvl="0" w:tplc="7B76E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989D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B2B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36F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0CC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86C2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382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6AB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1A52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B8000A6"/>
    <w:multiLevelType w:val="multilevel"/>
    <w:tmpl w:val="6F080A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 w15:restartNumberingAfterBreak="0">
    <w:nsid w:val="5DF667A9"/>
    <w:multiLevelType w:val="hybridMultilevel"/>
    <w:tmpl w:val="FAA8B21E"/>
    <w:lvl w:ilvl="0" w:tplc="B02E6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7A30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1C3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0C5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522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445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301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3E7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123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F16233A"/>
    <w:multiLevelType w:val="hybridMultilevel"/>
    <w:tmpl w:val="6272410E"/>
    <w:lvl w:ilvl="0" w:tplc="1EF63C76">
      <w:start w:val="1"/>
      <w:numFmt w:val="bullet"/>
      <w:lvlText w:val="–"/>
      <w:lvlJc w:val="left"/>
      <w:pPr>
        <w:ind w:left="12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66B454FB"/>
    <w:multiLevelType w:val="multilevel"/>
    <w:tmpl w:val="AC12E32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9" w15:restartNumberingAfterBreak="0">
    <w:nsid w:val="690E0D29"/>
    <w:multiLevelType w:val="hybridMultilevel"/>
    <w:tmpl w:val="0D06DACA"/>
    <w:lvl w:ilvl="0" w:tplc="C02A883E">
      <w:start w:val="1"/>
      <w:numFmt w:val="bullet"/>
      <w:lvlText w:val="−"/>
      <w:lvlJc w:val="left"/>
      <w:pPr>
        <w:ind w:left="720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936B8E"/>
    <w:multiLevelType w:val="hybridMultilevel"/>
    <w:tmpl w:val="F0962D22"/>
    <w:lvl w:ilvl="0" w:tplc="1EF63C76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56361A"/>
    <w:multiLevelType w:val="hybridMultilevel"/>
    <w:tmpl w:val="02D61658"/>
    <w:lvl w:ilvl="0" w:tplc="4F409E64">
      <w:start w:val="1"/>
      <w:numFmt w:val="decimal"/>
      <w:lvlText w:val="%1)"/>
      <w:lvlJc w:val="left"/>
      <w:pPr>
        <w:ind w:left="1729" w:hanging="10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E9801CF"/>
    <w:multiLevelType w:val="hybridMultilevel"/>
    <w:tmpl w:val="1FA6A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5529C1"/>
    <w:multiLevelType w:val="multilevel"/>
    <w:tmpl w:val="2ECE1FC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718D6CB7"/>
    <w:multiLevelType w:val="hybridMultilevel"/>
    <w:tmpl w:val="08D42C40"/>
    <w:lvl w:ilvl="0" w:tplc="1124D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40D4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025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229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187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3C0B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FE57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AA7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BA1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1A47BD9"/>
    <w:multiLevelType w:val="hybridMultilevel"/>
    <w:tmpl w:val="2AFEB458"/>
    <w:lvl w:ilvl="0" w:tplc="07F49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BE2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946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7E51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EAB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D68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DC51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DC0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D098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54D5ED1"/>
    <w:multiLevelType w:val="hybridMultilevel"/>
    <w:tmpl w:val="171843A4"/>
    <w:lvl w:ilvl="0" w:tplc="747E6C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B4C5D26"/>
    <w:multiLevelType w:val="hybridMultilevel"/>
    <w:tmpl w:val="DBDADC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E34B7C"/>
    <w:multiLevelType w:val="hybridMultilevel"/>
    <w:tmpl w:val="47C4A556"/>
    <w:lvl w:ilvl="0" w:tplc="3EE8D9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463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78B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E41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12F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5C4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84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6CA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BA1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FC33BFF"/>
    <w:multiLevelType w:val="hybridMultilevel"/>
    <w:tmpl w:val="CE7ADE28"/>
    <w:lvl w:ilvl="0" w:tplc="1EF63C76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1"/>
  </w:num>
  <w:num w:numId="4">
    <w:abstractNumId w:val="22"/>
  </w:num>
  <w:num w:numId="5">
    <w:abstractNumId w:val="2"/>
  </w:num>
  <w:num w:numId="6">
    <w:abstractNumId w:val="20"/>
  </w:num>
  <w:num w:numId="7">
    <w:abstractNumId w:val="25"/>
  </w:num>
  <w:num w:numId="8">
    <w:abstractNumId w:val="28"/>
  </w:num>
  <w:num w:numId="9">
    <w:abstractNumId w:val="7"/>
  </w:num>
  <w:num w:numId="10">
    <w:abstractNumId w:val="21"/>
  </w:num>
  <w:num w:numId="11">
    <w:abstractNumId w:val="13"/>
  </w:num>
  <w:num w:numId="12">
    <w:abstractNumId w:val="0"/>
  </w:num>
  <w:num w:numId="13">
    <w:abstractNumId w:val="19"/>
  </w:num>
  <w:num w:numId="14">
    <w:abstractNumId w:val="8"/>
  </w:num>
  <w:num w:numId="15">
    <w:abstractNumId w:val="24"/>
  </w:num>
  <w:num w:numId="16">
    <w:abstractNumId w:val="14"/>
  </w:num>
  <w:num w:numId="17">
    <w:abstractNumId w:val="16"/>
  </w:num>
  <w:num w:numId="18">
    <w:abstractNumId w:val="12"/>
  </w:num>
  <w:num w:numId="19">
    <w:abstractNumId w:val="18"/>
  </w:num>
  <w:num w:numId="20">
    <w:abstractNumId w:val="23"/>
  </w:num>
  <w:num w:numId="21">
    <w:abstractNumId w:val="5"/>
  </w:num>
  <w:num w:numId="22">
    <w:abstractNumId w:val="9"/>
  </w:num>
  <w:num w:numId="23">
    <w:abstractNumId w:val="10"/>
  </w:num>
  <w:num w:numId="24">
    <w:abstractNumId w:val="1"/>
  </w:num>
  <w:num w:numId="25">
    <w:abstractNumId w:val="17"/>
  </w:num>
  <w:num w:numId="26">
    <w:abstractNumId w:val="3"/>
  </w:num>
  <w:num w:numId="27">
    <w:abstractNumId w:val="27"/>
  </w:num>
  <w:num w:numId="28">
    <w:abstractNumId w:val="29"/>
  </w:num>
  <w:num w:numId="29">
    <w:abstractNumId w:val="26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6CF"/>
    <w:rsid w:val="0000475D"/>
    <w:rsid w:val="000100B9"/>
    <w:rsid w:val="00015152"/>
    <w:rsid w:val="00017167"/>
    <w:rsid w:val="00025A0F"/>
    <w:rsid w:val="000335A6"/>
    <w:rsid w:val="00055BE5"/>
    <w:rsid w:val="00056539"/>
    <w:rsid w:val="000A561B"/>
    <w:rsid w:val="000C2AC8"/>
    <w:rsid w:val="000F013F"/>
    <w:rsid w:val="00104EA0"/>
    <w:rsid w:val="001203BF"/>
    <w:rsid w:val="001503E5"/>
    <w:rsid w:val="00153E56"/>
    <w:rsid w:val="0016514F"/>
    <w:rsid w:val="00166B86"/>
    <w:rsid w:val="0017045A"/>
    <w:rsid w:val="001B47F2"/>
    <w:rsid w:val="001B7E4F"/>
    <w:rsid w:val="001C4C91"/>
    <w:rsid w:val="001C7D3D"/>
    <w:rsid w:val="001F51A8"/>
    <w:rsid w:val="00214E0B"/>
    <w:rsid w:val="00246BEB"/>
    <w:rsid w:val="0027541F"/>
    <w:rsid w:val="002B442F"/>
    <w:rsid w:val="002C5FF2"/>
    <w:rsid w:val="002C72B1"/>
    <w:rsid w:val="0030284E"/>
    <w:rsid w:val="003116CF"/>
    <w:rsid w:val="0032078E"/>
    <w:rsid w:val="00353C7F"/>
    <w:rsid w:val="00354FD1"/>
    <w:rsid w:val="0037737C"/>
    <w:rsid w:val="003A0E5D"/>
    <w:rsid w:val="003A47D0"/>
    <w:rsid w:val="003B2A68"/>
    <w:rsid w:val="003E7E42"/>
    <w:rsid w:val="00412923"/>
    <w:rsid w:val="004302E5"/>
    <w:rsid w:val="00432C6A"/>
    <w:rsid w:val="00445CF8"/>
    <w:rsid w:val="004520AC"/>
    <w:rsid w:val="00477218"/>
    <w:rsid w:val="00485559"/>
    <w:rsid w:val="00490CC9"/>
    <w:rsid w:val="004A61BF"/>
    <w:rsid w:val="004B0BDA"/>
    <w:rsid w:val="004E265A"/>
    <w:rsid w:val="0053239C"/>
    <w:rsid w:val="005365A2"/>
    <w:rsid w:val="00541FDF"/>
    <w:rsid w:val="005847FB"/>
    <w:rsid w:val="0059728B"/>
    <w:rsid w:val="005A04D6"/>
    <w:rsid w:val="005A54C5"/>
    <w:rsid w:val="006041E6"/>
    <w:rsid w:val="006074C1"/>
    <w:rsid w:val="00643A93"/>
    <w:rsid w:val="006517F9"/>
    <w:rsid w:val="00652412"/>
    <w:rsid w:val="006716B9"/>
    <w:rsid w:val="00681D4E"/>
    <w:rsid w:val="006B5F25"/>
    <w:rsid w:val="006C6BD5"/>
    <w:rsid w:val="006D1D53"/>
    <w:rsid w:val="006D7417"/>
    <w:rsid w:val="006E26F9"/>
    <w:rsid w:val="006E4982"/>
    <w:rsid w:val="00713AAD"/>
    <w:rsid w:val="00720B7C"/>
    <w:rsid w:val="00737548"/>
    <w:rsid w:val="007417F3"/>
    <w:rsid w:val="0074259A"/>
    <w:rsid w:val="007648D4"/>
    <w:rsid w:val="00770D37"/>
    <w:rsid w:val="007736FD"/>
    <w:rsid w:val="0078592C"/>
    <w:rsid w:val="007978A4"/>
    <w:rsid w:val="007B2BD4"/>
    <w:rsid w:val="007C54BC"/>
    <w:rsid w:val="007D2CEC"/>
    <w:rsid w:val="008037B6"/>
    <w:rsid w:val="008228C0"/>
    <w:rsid w:val="0083508F"/>
    <w:rsid w:val="00860A9A"/>
    <w:rsid w:val="0087525A"/>
    <w:rsid w:val="008A4163"/>
    <w:rsid w:val="008A426D"/>
    <w:rsid w:val="008A59DB"/>
    <w:rsid w:val="008F074A"/>
    <w:rsid w:val="00905216"/>
    <w:rsid w:val="00906B89"/>
    <w:rsid w:val="00912268"/>
    <w:rsid w:val="00917AD4"/>
    <w:rsid w:val="0092214B"/>
    <w:rsid w:val="00927BEA"/>
    <w:rsid w:val="009622CF"/>
    <w:rsid w:val="00967720"/>
    <w:rsid w:val="009B0094"/>
    <w:rsid w:val="009B3375"/>
    <w:rsid w:val="009B578C"/>
    <w:rsid w:val="009E125C"/>
    <w:rsid w:val="009F23FF"/>
    <w:rsid w:val="00A15FB0"/>
    <w:rsid w:val="00A33584"/>
    <w:rsid w:val="00A33CDF"/>
    <w:rsid w:val="00A400E5"/>
    <w:rsid w:val="00A45807"/>
    <w:rsid w:val="00A4649F"/>
    <w:rsid w:val="00A52818"/>
    <w:rsid w:val="00A53595"/>
    <w:rsid w:val="00A628EB"/>
    <w:rsid w:val="00A63504"/>
    <w:rsid w:val="00A85F13"/>
    <w:rsid w:val="00A90B1B"/>
    <w:rsid w:val="00AC702A"/>
    <w:rsid w:val="00B24486"/>
    <w:rsid w:val="00B265BE"/>
    <w:rsid w:val="00B26B87"/>
    <w:rsid w:val="00B26DDD"/>
    <w:rsid w:val="00B43987"/>
    <w:rsid w:val="00B625EC"/>
    <w:rsid w:val="00BA6A27"/>
    <w:rsid w:val="00BB70E3"/>
    <w:rsid w:val="00BB78EA"/>
    <w:rsid w:val="00BB7943"/>
    <w:rsid w:val="00BC0032"/>
    <w:rsid w:val="00BC4383"/>
    <w:rsid w:val="00BC7A3C"/>
    <w:rsid w:val="00BD33B7"/>
    <w:rsid w:val="00BD3C4B"/>
    <w:rsid w:val="00BD4BC7"/>
    <w:rsid w:val="00BD5BA0"/>
    <w:rsid w:val="00BF1C23"/>
    <w:rsid w:val="00BF6EB7"/>
    <w:rsid w:val="00C069BE"/>
    <w:rsid w:val="00C306DF"/>
    <w:rsid w:val="00C3304E"/>
    <w:rsid w:val="00CA2FD3"/>
    <w:rsid w:val="00CC43A3"/>
    <w:rsid w:val="00CD1F22"/>
    <w:rsid w:val="00CF1E2E"/>
    <w:rsid w:val="00D064C6"/>
    <w:rsid w:val="00D1381C"/>
    <w:rsid w:val="00D16A08"/>
    <w:rsid w:val="00D2442A"/>
    <w:rsid w:val="00D25677"/>
    <w:rsid w:val="00D31638"/>
    <w:rsid w:val="00D33C31"/>
    <w:rsid w:val="00D42118"/>
    <w:rsid w:val="00D431E3"/>
    <w:rsid w:val="00D460BE"/>
    <w:rsid w:val="00D654CD"/>
    <w:rsid w:val="00D746C3"/>
    <w:rsid w:val="00D84C70"/>
    <w:rsid w:val="00D94DDF"/>
    <w:rsid w:val="00DA16DB"/>
    <w:rsid w:val="00DA2D0F"/>
    <w:rsid w:val="00DB6B45"/>
    <w:rsid w:val="00DC0CFD"/>
    <w:rsid w:val="00DC60B2"/>
    <w:rsid w:val="00E136D7"/>
    <w:rsid w:val="00E172CB"/>
    <w:rsid w:val="00E40F52"/>
    <w:rsid w:val="00E45524"/>
    <w:rsid w:val="00E56413"/>
    <w:rsid w:val="00E651FA"/>
    <w:rsid w:val="00E72202"/>
    <w:rsid w:val="00E8126C"/>
    <w:rsid w:val="00F42451"/>
    <w:rsid w:val="00F52488"/>
    <w:rsid w:val="00F57F0E"/>
    <w:rsid w:val="00F62AC9"/>
    <w:rsid w:val="00FA4E68"/>
    <w:rsid w:val="00FB2A49"/>
    <w:rsid w:val="00FC40FA"/>
    <w:rsid w:val="00FD3063"/>
    <w:rsid w:val="00FE2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899F98"/>
  <w15:docId w15:val="{D60C64D7-9BB1-440B-9550-4D44F8D3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16C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33C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АРАГРАФ,Абзац списка3,Абзац списка1,Абзац списка2,Цветной список - Акцент 11,СПИСОК,Второй абзац списка,Абзац списка11,Абзац списка для документа,Нумерация,List Paragraph,Bullet List,FooterText,numbered,Paragraphe de liste1,lp1,Bullet 1"/>
    <w:basedOn w:val="a"/>
    <w:link w:val="a4"/>
    <w:uiPriority w:val="34"/>
    <w:qFormat/>
    <w:rsid w:val="00D84C70"/>
    <w:pPr>
      <w:ind w:left="720"/>
      <w:contextualSpacing/>
    </w:pPr>
  </w:style>
  <w:style w:type="paragraph" w:styleId="a5">
    <w:name w:val="Body Text"/>
    <w:basedOn w:val="a"/>
    <w:link w:val="a6"/>
    <w:semiHidden/>
    <w:rsid w:val="00906B89"/>
  </w:style>
  <w:style w:type="character" w:customStyle="1" w:styleId="a6">
    <w:name w:val="Основной текст Знак"/>
    <w:basedOn w:val="a0"/>
    <w:link w:val="a5"/>
    <w:semiHidden/>
    <w:rsid w:val="00906B8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Абзац списка Знак"/>
    <w:aliases w:val="ПАРАГРАФ Знак,Абзац списка3 Знак,Абзац списка1 Знак,Абзац списка2 Знак,Цветной список - Акцент 11 Знак,СПИСОК Знак,Второй абзац списка Знак,Абзац списка11 Знак,Абзац списка для документа Знак,Нумерация Знак,List Paragraph Знак,lp1 Знак"/>
    <w:link w:val="a3"/>
    <w:locked/>
    <w:rsid w:val="00770D3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78592C"/>
    <w:pPr>
      <w:spacing w:before="100" w:beforeAutospacing="1" w:after="100" w:afterAutospacing="1"/>
    </w:pPr>
    <w:rPr>
      <w:szCs w:val="24"/>
    </w:rPr>
  </w:style>
  <w:style w:type="paragraph" w:styleId="a8">
    <w:name w:val="footnote text"/>
    <w:basedOn w:val="a"/>
    <w:link w:val="a9"/>
    <w:uiPriority w:val="99"/>
    <w:semiHidden/>
    <w:unhideWhenUsed/>
    <w:rsid w:val="003A0E5D"/>
    <w:rPr>
      <w:sz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3A0E5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3A0E5D"/>
    <w:rPr>
      <w:vertAlign w:val="superscript"/>
    </w:rPr>
  </w:style>
  <w:style w:type="paragraph" w:customStyle="1" w:styleId="Default">
    <w:name w:val="Default"/>
    <w:rsid w:val="00713A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b">
    <w:name w:val="caption"/>
    <w:basedOn w:val="a"/>
    <w:next w:val="a"/>
    <w:uiPriority w:val="35"/>
    <w:unhideWhenUsed/>
    <w:qFormat/>
    <w:rsid w:val="006517F9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33CD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A33CDF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33CDF"/>
    <w:pPr>
      <w:spacing w:after="100"/>
    </w:pPr>
  </w:style>
  <w:style w:type="character" w:styleId="ad">
    <w:name w:val="Hyperlink"/>
    <w:basedOn w:val="a0"/>
    <w:uiPriority w:val="99"/>
    <w:unhideWhenUsed/>
    <w:rsid w:val="00A33CDF"/>
    <w:rPr>
      <w:color w:val="0563C1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E172C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172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E172C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172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DC60B2"/>
    <w:rPr>
      <w:rFonts w:ascii="Lucida Grande" w:hAnsi="Lucida Grande" w:cs="Lucida Grande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C60B2"/>
    <w:rPr>
      <w:rFonts w:ascii="Lucida Grande" w:eastAsia="Times New Roman" w:hAnsi="Lucida Grande" w:cs="Lucida Grande"/>
      <w:sz w:val="18"/>
      <w:szCs w:val="18"/>
      <w:lang w:eastAsia="ru-RU"/>
    </w:rPr>
  </w:style>
  <w:style w:type="table" w:styleId="af4">
    <w:name w:val="Table Grid"/>
    <w:basedOn w:val="a1"/>
    <w:uiPriority w:val="39"/>
    <w:rsid w:val="00CA2FD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toc 2"/>
    <w:basedOn w:val="a"/>
    <w:next w:val="a"/>
    <w:autoRedefine/>
    <w:uiPriority w:val="39"/>
    <w:unhideWhenUsed/>
    <w:rsid w:val="001503E5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0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71507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0174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9909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96415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-estonia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.s.kuzmina\Desktop\&#1048;&#1048;\20190925%20&#1057;&#1090;&#1072;&#1090;&#1080;&#1089;&#1090;&#1080;&#1082;&#1072;%20-%20&#1058;&#1077;&#1079;&#1080;&#1089;&#109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/>
              <a:t>Производительность труда, долл. США/человеко-час (фиксированный курс 2010, ППС)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scatterChart>
        <c:scatterStyle val="smoothMarker"/>
        <c:varyColors val="0"/>
        <c:ser>
          <c:idx val="1"/>
          <c:order val="0"/>
          <c:tx>
            <c:strRef>
              <c:f>Лист1!$A$6</c:f>
              <c:strCache>
                <c:ptCount val="1"/>
                <c:pt idx="0">
                  <c:v>Германия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7"/>
              <c:layout>
                <c:manualLayout>
                  <c:x val="0"/>
                  <c:y val="-9.25925925925926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957-4DB4-8D0D-8F5CAB4226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Лист1!$B$4:$S$4</c:f>
              <c:numCache>
                <c:formatCode>General</c:formatCode>
                <c:ptCount val="18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</c:numCache>
            </c:numRef>
          </c:xVal>
          <c:yVal>
            <c:numRef>
              <c:f>Лист1!$B$6:$S$6</c:f>
              <c:numCache>
                <c:formatCode>0.00</c:formatCode>
                <c:ptCount val="18"/>
                <c:pt idx="0">
                  <c:v>51.9</c:v>
                </c:pt>
                <c:pt idx="1">
                  <c:v>52.54</c:v>
                </c:pt>
                <c:pt idx="2">
                  <c:v>52.97</c:v>
                </c:pt>
                <c:pt idx="3">
                  <c:v>53.49</c:v>
                </c:pt>
                <c:pt idx="4">
                  <c:v>54.31</c:v>
                </c:pt>
                <c:pt idx="5">
                  <c:v>55.35</c:v>
                </c:pt>
                <c:pt idx="6">
                  <c:v>56.19</c:v>
                </c:pt>
                <c:pt idx="7">
                  <c:v>56.3</c:v>
                </c:pt>
                <c:pt idx="8">
                  <c:v>54.85</c:v>
                </c:pt>
                <c:pt idx="9">
                  <c:v>56.21</c:v>
                </c:pt>
                <c:pt idx="10">
                  <c:v>57.36</c:v>
                </c:pt>
                <c:pt idx="11">
                  <c:v>57.72</c:v>
                </c:pt>
                <c:pt idx="12">
                  <c:v>58.17</c:v>
                </c:pt>
                <c:pt idx="13">
                  <c:v>58.77</c:v>
                </c:pt>
                <c:pt idx="14">
                  <c:v>59.11</c:v>
                </c:pt>
                <c:pt idx="15">
                  <c:v>59.95</c:v>
                </c:pt>
                <c:pt idx="16">
                  <c:v>60.48</c:v>
                </c:pt>
                <c:pt idx="17">
                  <c:v>60.48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957-4DB4-8D0D-8F5CAB4226FD}"/>
            </c:ext>
          </c:extLst>
        </c:ser>
        <c:ser>
          <c:idx val="2"/>
          <c:order val="1"/>
          <c:tx>
            <c:strRef>
              <c:f>Лист1!$A$7</c:f>
              <c:strCache>
                <c:ptCount val="1"/>
                <c:pt idx="0">
                  <c:v>Япония</c:v>
                </c:pt>
              </c:strCache>
            </c:strRef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17"/>
              <c:layout>
                <c:manualLayout>
                  <c:x val="-1.1111111111111301E-2"/>
                  <c:y val="-1.8518518518518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957-4DB4-8D0D-8F5CAB4226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Лист1!$B$4:$S$4</c:f>
              <c:numCache>
                <c:formatCode>General</c:formatCode>
                <c:ptCount val="18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</c:numCache>
            </c:numRef>
          </c:xVal>
          <c:yVal>
            <c:numRef>
              <c:f>Лист1!$B$7:$S$7</c:f>
              <c:numCache>
                <c:formatCode>0.00</c:formatCode>
                <c:ptCount val="18"/>
                <c:pt idx="0">
                  <c:v>35.700000000000003</c:v>
                </c:pt>
                <c:pt idx="1">
                  <c:v>36.39</c:v>
                </c:pt>
                <c:pt idx="2">
                  <c:v>36.9</c:v>
                </c:pt>
                <c:pt idx="3">
                  <c:v>37.75</c:v>
                </c:pt>
                <c:pt idx="4">
                  <c:v>38.33</c:v>
                </c:pt>
                <c:pt idx="5">
                  <c:v>38.409999999999997</c:v>
                </c:pt>
                <c:pt idx="6">
                  <c:v>38.72</c:v>
                </c:pt>
                <c:pt idx="7">
                  <c:v>38.659999999999997</c:v>
                </c:pt>
                <c:pt idx="8">
                  <c:v>38.230000000000011</c:v>
                </c:pt>
                <c:pt idx="9">
                  <c:v>39.479999999999997</c:v>
                </c:pt>
                <c:pt idx="10">
                  <c:v>39.57</c:v>
                </c:pt>
                <c:pt idx="11">
                  <c:v>39.94</c:v>
                </c:pt>
                <c:pt idx="12">
                  <c:v>40.76</c:v>
                </c:pt>
                <c:pt idx="13">
                  <c:v>40.800000000000011</c:v>
                </c:pt>
                <c:pt idx="14">
                  <c:v>41.36</c:v>
                </c:pt>
                <c:pt idx="15">
                  <c:v>41.33</c:v>
                </c:pt>
                <c:pt idx="16">
                  <c:v>41.85</c:v>
                </c:pt>
                <c:pt idx="17">
                  <c:v>42.05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5957-4DB4-8D0D-8F5CAB4226FD}"/>
            </c:ext>
          </c:extLst>
        </c:ser>
        <c:ser>
          <c:idx val="3"/>
          <c:order val="2"/>
          <c:tx>
            <c:strRef>
              <c:f>Лист1!$A$9</c:f>
              <c:strCache>
                <c:ptCount val="1"/>
                <c:pt idx="0">
                  <c:v>ОЭСР (среднее по странам)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dLbl>
              <c:idx val="16"/>
              <c:layout>
                <c:manualLayout>
                  <c:x val="-3.05555555555557E-2"/>
                  <c:y val="-3.24074074074073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957-4DB4-8D0D-8F5CAB4226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Лист1!$B$4:$S$4</c:f>
              <c:numCache>
                <c:formatCode>General</c:formatCode>
                <c:ptCount val="18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</c:numCache>
            </c:numRef>
          </c:xVal>
          <c:yVal>
            <c:numRef>
              <c:f>Лист1!$B$9:$S$9</c:f>
              <c:numCache>
                <c:formatCode>0.00</c:formatCode>
                <c:ptCount val="18"/>
                <c:pt idx="0">
                  <c:v>39.86</c:v>
                </c:pt>
                <c:pt idx="1">
                  <c:v>40.54</c:v>
                </c:pt>
                <c:pt idx="2">
                  <c:v>41.47</c:v>
                </c:pt>
                <c:pt idx="3">
                  <c:v>42.38</c:v>
                </c:pt>
                <c:pt idx="4">
                  <c:v>43.05</c:v>
                </c:pt>
                <c:pt idx="5">
                  <c:v>43.73</c:v>
                </c:pt>
                <c:pt idx="6">
                  <c:v>44.36</c:v>
                </c:pt>
                <c:pt idx="7">
                  <c:v>44.4</c:v>
                </c:pt>
                <c:pt idx="8">
                  <c:v>44.56</c:v>
                </c:pt>
                <c:pt idx="9">
                  <c:v>45.29</c:v>
                </c:pt>
                <c:pt idx="10">
                  <c:v>45.75</c:v>
                </c:pt>
                <c:pt idx="11">
                  <c:v>45.99</c:v>
                </c:pt>
                <c:pt idx="12">
                  <c:v>46.46</c:v>
                </c:pt>
                <c:pt idx="13">
                  <c:v>46.85</c:v>
                </c:pt>
                <c:pt idx="14">
                  <c:v>47.32</c:v>
                </c:pt>
                <c:pt idx="15">
                  <c:v>47.48</c:v>
                </c:pt>
                <c:pt idx="16">
                  <c:v>48.15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5957-4DB4-8D0D-8F5CAB4226FD}"/>
            </c:ext>
          </c:extLst>
        </c:ser>
        <c:ser>
          <c:idx val="4"/>
          <c:order val="3"/>
          <c:tx>
            <c:strRef>
              <c:f>Лист1!$A$10</c:f>
              <c:strCache>
                <c:ptCount val="1"/>
                <c:pt idx="0">
                  <c:v>Россия</c:v>
                </c:pt>
              </c:strCache>
            </c:strRef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dLbl>
              <c:idx val="17"/>
              <c:layout>
                <c:manualLayout>
                  <c:x val="-1.6666666666666899E-2"/>
                  <c:y val="-2.77777777777778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957-4DB4-8D0D-8F5CAB4226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Лист1!$B$4:$S$4</c:f>
              <c:numCache>
                <c:formatCode>General</c:formatCode>
                <c:ptCount val="18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</c:numCache>
            </c:numRef>
          </c:xVal>
          <c:yVal>
            <c:numRef>
              <c:f>Лист1!$B$10:$S$10</c:f>
              <c:numCache>
                <c:formatCode>0.00</c:formatCode>
                <c:ptCount val="18"/>
                <c:pt idx="0">
                  <c:v>16.03</c:v>
                </c:pt>
                <c:pt idx="1">
                  <c:v>16.39</c:v>
                </c:pt>
                <c:pt idx="2">
                  <c:v>17.55</c:v>
                </c:pt>
                <c:pt idx="3">
                  <c:v>18.57</c:v>
                </c:pt>
                <c:pt idx="4">
                  <c:v>19.54</c:v>
                </c:pt>
                <c:pt idx="5">
                  <c:v>20.83</c:v>
                </c:pt>
                <c:pt idx="6">
                  <c:v>22.04</c:v>
                </c:pt>
                <c:pt idx="7">
                  <c:v>23.09</c:v>
                </c:pt>
                <c:pt idx="8">
                  <c:v>22.05</c:v>
                </c:pt>
                <c:pt idx="9">
                  <c:v>22.86</c:v>
                </c:pt>
                <c:pt idx="10">
                  <c:v>23.44</c:v>
                </c:pt>
                <c:pt idx="11">
                  <c:v>24.03</c:v>
                </c:pt>
                <c:pt idx="12">
                  <c:v>24.53</c:v>
                </c:pt>
                <c:pt idx="13">
                  <c:v>24.6</c:v>
                </c:pt>
                <c:pt idx="14">
                  <c:v>23.73</c:v>
                </c:pt>
                <c:pt idx="15">
                  <c:v>23.7</c:v>
                </c:pt>
                <c:pt idx="16">
                  <c:v>24.1</c:v>
                </c:pt>
                <c:pt idx="17">
                  <c:v>24.61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7-5957-4DB4-8D0D-8F5CAB4226FD}"/>
            </c:ext>
          </c:extLst>
        </c:ser>
        <c:ser>
          <c:idx val="5"/>
          <c:order val="4"/>
          <c:tx>
            <c:strRef>
              <c:f>Лист1!$A$12</c:f>
              <c:strCache>
                <c:ptCount val="1"/>
                <c:pt idx="0">
                  <c:v>США</c:v>
                </c:pt>
              </c:strCache>
            </c:strRef>
          </c:tx>
          <c:spPr>
            <a:ln w="19050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dLbls>
            <c:dLbl>
              <c:idx val="17"/>
              <c:layout>
                <c:manualLayout>
                  <c:x val="-8.3333333333335292E-3"/>
                  <c:y val="-2.31481481481480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957-4DB4-8D0D-8F5CAB4226F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Лист1!$B$4:$S$4</c:f>
              <c:numCache>
                <c:formatCode>General</c:formatCode>
                <c:ptCount val="18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</c:numCache>
            </c:numRef>
          </c:xVal>
          <c:yVal>
            <c:numRef>
              <c:f>Лист1!$B$12:$S$12</c:f>
              <c:numCache>
                <c:formatCode>0.00</c:formatCode>
                <c:ptCount val="18"/>
                <c:pt idx="0">
                  <c:v>51.12</c:v>
                </c:pt>
                <c:pt idx="1">
                  <c:v>52.56</c:v>
                </c:pt>
                <c:pt idx="2">
                  <c:v>54.19</c:v>
                </c:pt>
                <c:pt idx="3">
                  <c:v>55.57</c:v>
                </c:pt>
                <c:pt idx="4">
                  <c:v>56.75</c:v>
                </c:pt>
                <c:pt idx="5">
                  <c:v>57.33</c:v>
                </c:pt>
                <c:pt idx="6">
                  <c:v>58.06</c:v>
                </c:pt>
                <c:pt idx="7">
                  <c:v>58.65</c:v>
                </c:pt>
                <c:pt idx="8">
                  <c:v>60.56</c:v>
                </c:pt>
                <c:pt idx="9">
                  <c:v>62.08</c:v>
                </c:pt>
                <c:pt idx="10">
                  <c:v>62.1</c:v>
                </c:pt>
                <c:pt idx="11">
                  <c:v>62.32</c:v>
                </c:pt>
                <c:pt idx="12">
                  <c:v>62.58</c:v>
                </c:pt>
                <c:pt idx="13">
                  <c:v>62.92</c:v>
                </c:pt>
                <c:pt idx="14">
                  <c:v>63.38</c:v>
                </c:pt>
                <c:pt idx="15">
                  <c:v>63.47</c:v>
                </c:pt>
                <c:pt idx="16">
                  <c:v>64.16</c:v>
                </c:pt>
                <c:pt idx="17">
                  <c:v>64.75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5957-4DB4-8D0D-8F5CAB4226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121875000"/>
        <c:axId val="-2121873576"/>
      </c:scatterChart>
      <c:valAx>
        <c:axId val="-2121875000"/>
        <c:scaling>
          <c:orientation val="minMax"/>
          <c:max val="2018"/>
          <c:min val="200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-2121873576"/>
        <c:crosses val="autoZero"/>
        <c:crossBetween val="midCat"/>
      </c:valAx>
      <c:valAx>
        <c:axId val="-2121873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-212187500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62D47-95C7-4524-9F9A-87803C664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48</Pages>
  <Words>9471</Words>
  <Characters>53987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Кузьмина Анна Сергеевна</dc:creator>
  <cp:keywords/>
  <dc:description/>
  <cp:lastModifiedBy>Кузьмина Анна Сергеевна</cp:lastModifiedBy>
  <cp:revision>8</cp:revision>
  <dcterms:created xsi:type="dcterms:W3CDTF">2019-12-11T15:41:00Z</dcterms:created>
  <dcterms:modified xsi:type="dcterms:W3CDTF">2019-12-11T16:00:00Z</dcterms:modified>
</cp:coreProperties>
</file>